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6"/>
          <w:szCs w:val="44"/>
        </w:rPr>
      </w:pPr>
      <w:r>
        <w:rPr>
          <w:rFonts w:hint="eastAsia" w:ascii="微软雅黑" w:hAnsi="微软雅黑" w:eastAsia="微软雅黑"/>
          <w:b/>
          <w:sz w:val="36"/>
          <w:szCs w:val="44"/>
        </w:rPr>
        <w:t>华中师范大学本科生教材、教辅材料订购申请表</w:t>
      </w:r>
    </w:p>
    <w:p>
      <w:pPr>
        <w:jc w:val="center"/>
        <w:rPr>
          <w:rFonts w:hint="eastAsia"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8"/>
        </w:rPr>
        <w:t>202</w:t>
      </w:r>
      <w:r>
        <w:rPr>
          <w:rFonts w:hint="eastAsia" w:ascii="微软雅黑" w:hAnsi="微软雅黑" w:eastAsia="微软雅黑"/>
          <w:sz w:val="28"/>
          <w:lang w:val="en-US" w:eastAsia="zh-CN"/>
        </w:rPr>
        <w:t>3</w:t>
      </w:r>
      <w:r>
        <w:rPr>
          <w:rFonts w:hint="eastAsia" w:ascii="微软雅黑" w:hAnsi="微软雅黑" w:eastAsia="微软雅黑"/>
          <w:sz w:val="28"/>
        </w:rPr>
        <w:t>- 20</w:t>
      </w:r>
      <w:r>
        <w:rPr>
          <w:rFonts w:ascii="微软雅黑" w:hAnsi="微软雅黑" w:eastAsia="微软雅黑"/>
          <w:sz w:val="28"/>
        </w:rPr>
        <w:t>2</w:t>
      </w:r>
      <w:r>
        <w:rPr>
          <w:rFonts w:hint="eastAsia" w:ascii="微软雅黑" w:hAnsi="微软雅黑" w:eastAsia="微软雅黑"/>
          <w:sz w:val="28"/>
          <w:lang w:val="en-US" w:eastAsia="zh-CN"/>
        </w:rPr>
        <w:t>4</w:t>
      </w:r>
      <w:r>
        <w:rPr>
          <w:rFonts w:hint="eastAsia" w:ascii="微软雅黑" w:hAnsi="微软雅黑" w:eastAsia="微软雅黑"/>
          <w:sz w:val="28"/>
        </w:rPr>
        <w:t>学年  第一学期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713"/>
        <w:gridCol w:w="1930"/>
        <w:gridCol w:w="826"/>
        <w:gridCol w:w="944"/>
        <w:gridCol w:w="4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订购申请学院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78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申请人</w:t>
            </w:r>
          </w:p>
        </w:tc>
        <w:tc>
          <w:tcPr>
            <w:tcW w:w="1106" w:type="dxa"/>
            <w:vAlign w:val="top"/>
          </w:tcPr>
          <w:p>
            <w:pPr>
              <w:spacing w:line="360" w:lineRule="auto"/>
              <w:ind w:firstLine="413" w:firstLineChars="147"/>
              <w:rPr>
                <w:rFonts w:hint="eastAsia" w:eastAsia="宋体"/>
                <w:b/>
                <w:color w:val="000000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" w:type="dxa"/>
            <w:vMerge w:val="restart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教材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教辅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信息</w:t>
            </w: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课程名称</w:t>
            </w:r>
          </w:p>
        </w:tc>
        <w:tc>
          <w:tcPr>
            <w:tcW w:w="1950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color w:val="000000"/>
                <w:sz w:val="28"/>
                <w:lang w:eastAsia="zh-CN"/>
              </w:rPr>
            </w:pPr>
          </w:p>
        </w:tc>
        <w:tc>
          <w:tcPr>
            <w:tcW w:w="178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课程性质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□必修 □选修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" w:type="dxa"/>
            <w:vMerge w:val="continue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教材名称</w:t>
            </w:r>
          </w:p>
        </w:tc>
        <w:tc>
          <w:tcPr>
            <w:tcW w:w="1950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color w:val="000000"/>
                <w:sz w:val="28"/>
                <w:lang w:eastAsia="zh-CN"/>
              </w:rPr>
            </w:pPr>
          </w:p>
        </w:tc>
        <w:tc>
          <w:tcPr>
            <w:tcW w:w="178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使用学生年级</w:t>
            </w:r>
          </w:p>
        </w:tc>
        <w:tc>
          <w:tcPr>
            <w:tcW w:w="1106" w:type="dxa"/>
            <w:vAlign w:val="top"/>
          </w:tcPr>
          <w:p>
            <w:pPr>
              <w:spacing w:line="360" w:lineRule="auto"/>
              <w:jc w:val="center"/>
              <w:rPr>
                <w:rFonts w:eastAsia="宋体"/>
                <w:b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" w:type="dxa"/>
            <w:vMerge w:val="continue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ISBN书号</w:t>
            </w:r>
          </w:p>
        </w:tc>
        <w:tc>
          <w:tcPr>
            <w:tcW w:w="1950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285" w:lineRule="atLeast"/>
              <w:ind w:left="0"/>
              <w:jc w:val="left"/>
              <w:rPr>
                <w:rFonts w:hint="eastAsia" w:ascii="Arial" w:hAnsi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编著者</w:t>
            </w:r>
          </w:p>
        </w:tc>
        <w:tc>
          <w:tcPr>
            <w:tcW w:w="1106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" w:type="dxa"/>
            <w:vMerge w:val="continue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68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出版社</w:t>
            </w:r>
          </w:p>
        </w:tc>
        <w:tc>
          <w:tcPr>
            <w:tcW w:w="1950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color w:val="000000"/>
                <w:sz w:val="28"/>
                <w:lang w:eastAsia="zh-CN"/>
              </w:rPr>
            </w:pPr>
          </w:p>
        </w:tc>
        <w:tc>
          <w:tcPr>
            <w:tcW w:w="178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版 别</w:t>
            </w:r>
          </w:p>
        </w:tc>
        <w:tc>
          <w:tcPr>
            <w:tcW w:w="1106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color w:val="000000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教材基本类别</w:t>
            </w:r>
          </w:p>
          <w:p>
            <w:pPr>
              <w:spacing w:line="480" w:lineRule="auto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（请打钩）</w:t>
            </w:r>
          </w:p>
        </w:tc>
        <w:tc>
          <w:tcPr>
            <w:tcW w:w="7876" w:type="dxa"/>
            <w:gridSpan w:val="4"/>
            <w:vAlign w:val="center"/>
          </w:tcPr>
          <w:p>
            <w:pPr>
              <w:spacing w:line="240" w:lineRule="atLeast"/>
              <w:ind w:right="-153" w:rightChars="-7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A:</w:t>
            </w:r>
            <w:r>
              <w:rPr>
                <w:rFonts w:hint="eastAsia"/>
                <w:sz w:val="18"/>
                <w:szCs w:val="18"/>
              </w:rPr>
              <w:t>面向21世纪课程教材 ，十三五、十四五规划教材（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）       </w:t>
            </w:r>
            <w:r>
              <w:rPr>
                <w:rFonts w:ascii="宋体" w:hAnsi="宋体"/>
                <w:sz w:val="18"/>
                <w:szCs w:val="18"/>
              </w:rPr>
              <w:t>B:</w:t>
            </w:r>
            <w:r>
              <w:rPr>
                <w:rFonts w:hint="eastAsia" w:ascii="宋体" w:hAnsi="宋体"/>
                <w:sz w:val="18"/>
                <w:szCs w:val="18"/>
              </w:rPr>
              <w:t>马克思主义理论研究和建设工程重点教材</w:t>
            </w:r>
          </w:p>
          <w:p>
            <w:pPr>
              <w:spacing w:line="240" w:lineRule="atLeast"/>
              <w:ind w:right="-153" w:rightChars="-7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C:</w:t>
            </w:r>
            <w:r>
              <w:rPr>
                <w:rFonts w:hint="eastAsia"/>
                <w:sz w:val="18"/>
                <w:szCs w:val="18"/>
              </w:rPr>
              <w:t xml:space="preserve">国家精品教材               </w:t>
            </w:r>
            <w:r>
              <w:rPr>
                <w:rFonts w:ascii="宋体" w:hAnsi="宋体"/>
                <w:sz w:val="18"/>
                <w:szCs w:val="18"/>
              </w:rPr>
              <w:t>D: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国家规划教材            </w:t>
            </w:r>
            <w:r>
              <w:rPr>
                <w:rFonts w:ascii="宋体" w:hAnsi="宋体"/>
                <w:sz w:val="18"/>
                <w:szCs w:val="18"/>
              </w:rPr>
              <w:t>E:</w:t>
            </w:r>
            <w:r>
              <w:rPr>
                <w:rFonts w:hint="eastAsia"/>
                <w:sz w:val="18"/>
                <w:szCs w:val="18"/>
              </w:rPr>
              <w:t>教育部教指委推荐教材</w:t>
            </w:r>
          </w:p>
          <w:p>
            <w:pPr>
              <w:spacing w:line="240" w:lineRule="atLeast"/>
              <w:ind w:right="-153" w:rightChars="-7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F: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省级精品教材               </w:t>
            </w:r>
            <w:r>
              <w:rPr>
                <w:rFonts w:ascii="宋体" w:hAnsi="宋体"/>
                <w:sz w:val="18"/>
                <w:szCs w:val="18"/>
              </w:rPr>
              <w:t>G: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省级规划教材            </w:t>
            </w:r>
            <w:r>
              <w:rPr>
                <w:rFonts w:ascii="宋体" w:hAnsi="宋体"/>
                <w:sz w:val="18"/>
                <w:szCs w:val="18"/>
              </w:rPr>
              <w:t>H:</w:t>
            </w:r>
            <w:r>
              <w:rPr>
                <w:rFonts w:hint="eastAsia" w:ascii="宋体" w:hAnsi="宋体"/>
                <w:sz w:val="18"/>
                <w:szCs w:val="18"/>
              </w:rPr>
              <w:t>近三年出版教材</w:t>
            </w:r>
          </w:p>
          <w:p>
            <w:pPr>
              <w:spacing w:line="240" w:lineRule="atLeast"/>
              <w:ind w:right="-153" w:rightChars="-7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I: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学校精品教材               </w:t>
            </w:r>
            <w:r>
              <w:rPr>
                <w:rFonts w:ascii="宋体" w:hAnsi="宋体"/>
                <w:sz w:val="18"/>
                <w:szCs w:val="18"/>
              </w:rPr>
              <w:t>J: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学校规划教材            </w:t>
            </w:r>
            <w:r>
              <w:rPr>
                <w:rFonts w:ascii="宋体" w:hAnsi="宋体"/>
                <w:sz w:val="18"/>
                <w:szCs w:val="18"/>
              </w:rPr>
              <w:t>K: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其他正式出版教材         </w:t>
            </w:r>
          </w:p>
          <w:p>
            <w:pPr>
              <w:spacing w:line="24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L: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自编教材                   </w:t>
            </w:r>
            <w:r>
              <w:rPr>
                <w:rFonts w:ascii="宋体" w:hAnsi="宋体"/>
                <w:sz w:val="18"/>
                <w:szCs w:val="18"/>
              </w:rPr>
              <w:t>M:</w:t>
            </w:r>
            <w:r>
              <w:rPr>
                <w:rFonts w:hint="eastAsia" w:ascii="宋体" w:hAnsi="宋体"/>
                <w:sz w:val="18"/>
                <w:szCs w:val="18"/>
              </w:rPr>
              <w:t>外文原版教材            N.教辅材料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订数</w:t>
            </w:r>
            <w:r>
              <w:rPr>
                <w:rFonts w:hint="eastAsia" w:ascii="微软雅黑" w:hAnsi="微软雅黑" w:eastAsia="微软雅黑"/>
                <w:sz w:val="24"/>
              </w:rPr>
              <w:t>（学生+教师）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color w:val="000000"/>
                <w:sz w:val="28"/>
                <w:lang w:val="en-US" w:eastAsia="zh-CN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单位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□套 □册 □其它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209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学院教学委员会</w:t>
            </w:r>
          </w:p>
          <w:p>
            <w:pPr>
              <w:spacing w:line="480" w:lineRule="auto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审核意见</w:t>
            </w:r>
          </w:p>
          <w:p>
            <w:pPr>
              <w:spacing w:line="480" w:lineRule="auto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7876" w:type="dxa"/>
            <w:gridSpan w:val="4"/>
            <w:vAlign w:val="top"/>
          </w:tcPr>
          <w:p>
            <w:pPr>
              <w:spacing w:line="360" w:lineRule="auto"/>
              <w:rPr>
                <w:rFonts w:hint="eastAsia" w:ascii="微软雅黑 Light" w:hAnsi="微软雅黑 Light" w:eastAsia="微软雅黑 Light"/>
                <w:color w:val="000000"/>
                <w:sz w:val="20"/>
              </w:rPr>
            </w:pPr>
            <w:r>
              <w:rPr>
                <w:rFonts w:hint="eastAsia" w:ascii="微软雅黑 Light" w:hAnsi="微软雅黑 Light" w:eastAsia="微软雅黑 Light"/>
                <w:color w:val="000000"/>
                <w:sz w:val="20"/>
              </w:rPr>
              <w:t>（含选用理由，内容是否符合教学需要，是否违反党和国家的法律法规、政策方针等）</w:t>
            </w:r>
          </w:p>
          <w:p>
            <w:pPr>
              <w:spacing w:line="360" w:lineRule="auto"/>
              <w:rPr>
                <w:rFonts w:hint="eastAsia"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         </w:t>
            </w:r>
            <w:r>
              <w:rPr>
                <w:rFonts w:hint="eastAsia" w:ascii="微软雅黑" w:hAnsi="微软雅黑" w:eastAsia="微软雅黑"/>
                <w:color w:val="000000"/>
                <w:sz w:val="24"/>
              </w:rPr>
              <w:t xml:space="preserve">学院教学委员会主任签名（签章）：  </w:t>
            </w:r>
          </w:p>
          <w:p>
            <w:pPr>
              <w:spacing w:line="360" w:lineRule="auto"/>
              <w:ind w:firstLine="3600" w:firstLineChars="1500"/>
              <w:rPr>
                <w:rFonts w:hint="eastAsia"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 xml:space="preserve">     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2092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 w:val="24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学院领导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审核意见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7876" w:type="dxa"/>
            <w:gridSpan w:val="4"/>
            <w:vAlign w:val="top"/>
          </w:tcPr>
          <w:p>
            <w:pPr>
              <w:ind w:firstLine="2240" w:firstLineChars="800"/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ind w:firstLine="2160" w:firstLineChars="900"/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学院领导签名（签章）：            学院公章</w:t>
            </w:r>
          </w:p>
          <w:p>
            <w:pPr>
              <w:ind w:firstLine="4080" w:firstLineChars="1700"/>
              <w:jc w:val="lef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092" w:type="dxa"/>
            <w:gridSpan w:val="2"/>
            <w:vAlign w:val="center"/>
          </w:tcPr>
          <w:p>
            <w:pPr>
              <w:ind w:firstLine="600" w:firstLineChars="250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备   注</w:t>
            </w:r>
          </w:p>
        </w:tc>
        <w:tc>
          <w:tcPr>
            <w:tcW w:w="7876" w:type="dxa"/>
            <w:gridSpan w:val="4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jc w:val="right"/>
        <w:rPr>
          <w:rFonts w:hint="eastAsia" w:ascii="微软雅黑" w:hAnsi="微软雅黑" w:eastAsia="微软雅黑"/>
          <w:sz w:val="22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22"/>
          <w:lang w:eastAsia="zh-CN"/>
        </w:rPr>
        <w:t>本科生院</w:t>
      </w:r>
      <w:r>
        <w:rPr>
          <w:rFonts w:hint="eastAsia" w:ascii="微软雅黑" w:hAnsi="微软雅黑" w:eastAsia="微软雅黑"/>
          <w:sz w:val="22"/>
        </w:rPr>
        <w:t>·制表</w:t>
      </w:r>
    </w:p>
    <w:sectPr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B419B8"/>
    <w:multiLevelType w:val="multilevel"/>
    <w:tmpl w:val="73B419B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YWNjOTQ4Nzk5MzhjODgyNzFiNzJjOTUyZjQyODQifQ=="/>
  </w:docVars>
  <w:rsids>
    <w:rsidRoot w:val="00000000"/>
    <w:rsid w:val="709F2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uiPriority w:val="0"/>
  </w:style>
  <w:style w:type="table" w:customStyle="1" w:styleId="5">
    <w:name w:val="普通表格1"/>
    <w:uiPriority w:val="0"/>
  </w:style>
  <w:style w:type="character" w:customStyle="1" w:styleId="6">
    <w:name w:val="页脚 Char"/>
    <w:link w:val="7"/>
    <w:uiPriority w:val="0"/>
    <w:rPr>
      <w:kern w:val="2"/>
      <w:sz w:val="18"/>
      <w:szCs w:val="18"/>
    </w:rPr>
  </w:style>
  <w:style w:type="paragraph" w:customStyle="1" w:styleId="7">
    <w:name w:val="页脚1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眉 Char"/>
    <w:link w:val="9"/>
    <w:uiPriority w:val="0"/>
    <w:rPr>
      <w:kern w:val="2"/>
      <w:sz w:val="18"/>
      <w:szCs w:val="18"/>
    </w:rPr>
  </w:style>
  <w:style w:type="paragraph" w:customStyle="1" w:styleId="9">
    <w:name w:val="页眉1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"/>
    <w:basedOn w:val="1"/>
    <w:qFormat/>
    <w:uiPriority w:val="0"/>
    <w:pPr>
      <w:ind w:firstLine="420" w:firstLineChars="200"/>
    </w:pPr>
  </w:style>
  <w:style w:type="table" w:customStyle="1" w:styleId="11">
    <w:name w:val="网格型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346</Words>
  <Characters>371</Characters>
  <Lines>0</Lines>
  <Paragraphs>0</Paragraphs>
  <TotalTime>2</TotalTime>
  <ScaleCrop>false</ScaleCrop>
  <LinksUpToDate>false</LinksUpToDate>
  <CharactersWithSpaces>568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2023-05-29T01:47:54Z</dcterms:created>
  <dc:creator>gwm</dc:creator>
  <cp:lastModifiedBy>gwm</cp:lastModifiedBy>
  <dcterms:modified xsi:type="dcterms:W3CDTF">2023-05-29T01:49:56Z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C05B711695AB49C9AF69ED7969E7F236_12</vt:lpwstr>
  </property>
</Properties>
</file>