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75" w:rsidRPr="00C43422" w:rsidRDefault="00934B75" w:rsidP="00934B75">
      <w:pPr>
        <w:rPr>
          <w:rFonts w:ascii="黑体" w:eastAsia="黑体" w:hAnsi="黑体"/>
          <w:szCs w:val="32"/>
        </w:rPr>
      </w:pPr>
      <w:r w:rsidRPr="00C43422">
        <w:rPr>
          <w:rFonts w:ascii="黑体" w:eastAsia="黑体" w:hAnsi="黑体" w:hint="eastAsia"/>
          <w:szCs w:val="32"/>
        </w:rPr>
        <w:t>附件1：</w:t>
      </w:r>
    </w:p>
    <w:p w:rsidR="00934B75" w:rsidRPr="00C43422" w:rsidRDefault="00934B75" w:rsidP="00934B75">
      <w:pPr>
        <w:jc w:val="center"/>
        <w:rPr>
          <w:rFonts w:ascii="方正小标宋简体" w:eastAsia="方正小标宋简体" w:hAnsiTheme="minorEastAsia"/>
          <w:sz w:val="36"/>
          <w:szCs w:val="36"/>
        </w:rPr>
      </w:pPr>
      <w:r w:rsidRPr="00C43422">
        <w:rPr>
          <w:rFonts w:ascii="方正小标宋简体" w:eastAsia="方正小标宋简体" w:hAnsiTheme="minorEastAsia" w:hint="eastAsia"/>
          <w:sz w:val="36"/>
          <w:szCs w:val="36"/>
        </w:rPr>
        <w:t>2015年湖北省大学生优秀科研成果获奖成果名单</w:t>
      </w:r>
    </w:p>
    <w:tbl>
      <w:tblPr>
        <w:tblW w:w="14885"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8019"/>
        <w:gridCol w:w="812"/>
        <w:gridCol w:w="2793"/>
      </w:tblGrid>
      <w:tr w:rsidR="00934B75" w:rsidRPr="00BE2BBC" w:rsidTr="00934B75">
        <w:trPr>
          <w:trHeight w:val="645"/>
          <w:tblHeader/>
          <w:jc w:val="center"/>
        </w:trPr>
        <w:tc>
          <w:tcPr>
            <w:tcW w:w="1277" w:type="dxa"/>
            <w:vAlign w:val="center"/>
          </w:tcPr>
          <w:p w:rsidR="00934B75" w:rsidRPr="00C43422" w:rsidRDefault="00934B75" w:rsidP="005A3A3C">
            <w:pPr>
              <w:widowControl/>
              <w:spacing w:line="240" w:lineRule="exact"/>
              <w:jc w:val="center"/>
              <w:rPr>
                <w:rFonts w:asciiTheme="majorEastAsia" w:eastAsiaTheme="majorEastAsia" w:hAnsiTheme="majorEastAsia" w:cs="宋体"/>
                <w:b/>
                <w:bCs/>
                <w:kern w:val="0"/>
                <w:sz w:val="21"/>
                <w:szCs w:val="21"/>
              </w:rPr>
            </w:pPr>
            <w:r w:rsidRPr="00C43422">
              <w:rPr>
                <w:rFonts w:asciiTheme="majorEastAsia" w:eastAsiaTheme="majorEastAsia" w:hAnsiTheme="majorEastAsia" w:cs="宋体" w:hint="eastAsia"/>
                <w:b/>
                <w:bCs/>
                <w:kern w:val="0"/>
                <w:sz w:val="21"/>
                <w:szCs w:val="21"/>
              </w:rPr>
              <w:t>编号</w:t>
            </w:r>
          </w:p>
        </w:tc>
        <w:tc>
          <w:tcPr>
            <w:tcW w:w="1984" w:type="dxa"/>
            <w:vAlign w:val="center"/>
          </w:tcPr>
          <w:p w:rsidR="00934B75" w:rsidRPr="00C43422" w:rsidRDefault="00934B75" w:rsidP="005A3A3C">
            <w:pPr>
              <w:widowControl/>
              <w:spacing w:line="240" w:lineRule="exact"/>
              <w:jc w:val="center"/>
              <w:rPr>
                <w:rFonts w:asciiTheme="majorEastAsia" w:eastAsiaTheme="majorEastAsia" w:hAnsiTheme="majorEastAsia" w:cs="宋体"/>
                <w:b/>
                <w:bCs/>
                <w:kern w:val="0"/>
                <w:sz w:val="21"/>
                <w:szCs w:val="21"/>
              </w:rPr>
            </w:pPr>
            <w:r w:rsidRPr="00C43422">
              <w:rPr>
                <w:rFonts w:asciiTheme="majorEastAsia" w:eastAsiaTheme="majorEastAsia" w:hAnsiTheme="majorEastAsia" w:cs="宋体" w:hint="eastAsia"/>
                <w:b/>
                <w:bCs/>
                <w:kern w:val="0"/>
                <w:sz w:val="21"/>
                <w:szCs w:val="21"/>
              </w:rPr>
              <w:t>学校名称</w:t>
            </w:r>
          </w:p>
        </w:tc>
        <w:tc>
          <w:tcPr>
            <w:tcW w:w="8019" w:type="dxa"/>
            <w:vAlign w:val="center"/>
          </w:tcPr>
          <w:p w:rsidR="00934B75" w:rsidRPr="00C43422" w:rsidRDefault="00934B75" w:rsidP="005A3A3C">
            <w:pPr>
              <w:widowControl/>
              <w:spacing w:line="240" w:lineRule="exact"/>
              <w:jc w:val="center"/>
              <w:rPr>
                <w:rFonts w:asciiTheme="majorEastAsia" w:eastAsiaTheme="majorEastAsia" w:hAnsiTheme="majorEastAsia" w:cs="宋体"/>
                <w:b/>
                <w:bCs/>
                <w:kern w:val="0"/>
                <w:sz w:val="21"/>
                <w:szCs w:val="21"/>
              </w:rPr>
            </w:pPr>
            <w:r w:rsidRPr="00C43422">
              <w:rPr>
                <w:rFonts w:asciiTheme="majorEastAsia" w:eastAsiaTheme="majorEastAsia" w:hAnsiTheme="majorEastAsia" w:cs="宋体" w:hint="eastAsia"/>
                <w:b/>
                <w:bCs/>
                <w:kern w:val="0"/>
                <w:sz w:val="21"/>
                <w:szCs w:val="21"/>
              </w:rPr>
              <w:t>成果名称</w:t>
            </w:r>
          </w:p>
        </w:tc>
        <w:tc>
          <w:tcPr>
            <w:tcW w:w="812" w:type="dxa"/>
            <w:vAlign w:val="center"/>
          </w:tcPr>
          <w:p w:rsidR="00934B75" w:rsidRPr="00C43422" w:rsidRDefault="00934B75" w:rsidP="005A3A3C">
            <w:pPr>
              <w:widowControl/>
              <w:spacing w:line="240" w:lineRule="exact"/>
              <w:jc w:val="center"/>
              <w:rPr>
                <w:rFonts w:asciiTheme="majorEastAsia" w:eastAsiaTheme="majorEastAsia" w:hAnsiTheme="majorEastAsia" w:cs="宋体"/>
                <w:b/>
                <w:bCs/>
                <w:kern w:val="0"/>
                <w:sz w:val="21"/>
                <w:szCs w:val="21"/>
              </w:rPr>
            </w:pPr>
            <w:r w:rsidRPr="00C43422">
              <w:rPr>
                <w:rFonts w:asciiTheme="majorEastAsia" w:eastAsiaTheme="majorEastAsia" w:hAnsiTheme="majorEastAsia" w:cs="宋体" w:hint="eastAsia"/>
                <w:b/>
                <w:bCs/>
                <w:kern w:val="0"/>
                <w:sz w:val="21"/>
                <w:szCs w:val="21"/>
              </w:rPr>
              <w:t>入学</w:t>
            </w:r>
          </w:p>
          <w:p w:rsidR="00934B75" w:rsidRPr="00C43422" w:rsidRDefault="00934B75" w:rsidP="005A3A3C">
            <w:pPr>
              <w:widowControl/>
              <w:spacing w:line="240" w:lineRule="exact"/>
              <w:jc w:val="center"/>
              <w:rPr>
                <w:rFonts w:asciiTheme="majorEastAsia" w:eastAsiaTheme="majorEastAsia" w:hAnsiTheme="majorEastAsia" w:cs="宋体"/>
                <w:b/>
                <w:bCs/>
                <w:kern w:val="0"/>
                <w:sz w:val="21"/>
                <w:szCs w:val="21"/>
              </w:rPr>
            </w:pPr>
            <w:r w:rsidRPr="00C43422">
              <w:rPr>
                <w:rFonts w:asciiTheme="majorEastAsia" w:eastAsiaTheme="majorEastAsia" w:hAnsiTheme="majorEastAsia" w:cs="宋体" w:hint="eastAsia"/>
                <w:b/>
                <w:bCs/>
                <w:kern w:val="0"/>
                <w:sz w:val="21"/>
                <w:szCs w:val="21"/>
              </w:rPr>
              <w:t>年份</w:t>
            </w:r>
          </w:p>
        </w:tc>
        <w:tc>
          <w:tcPr>
            <w:tcW w:w="2793" w:type="dxa"/>
            <w:vAlign w:val="center"/>
          </w:tcPr>
          <w:p w:rsidR="00934B75" w:rsidRPr="00C43422" w:rsidRDefault="00934B75" w:rsidP="005A3A3C">
            <w:pPr>
              <w:widowControl/>
              <w:spacing w:line="240" w:lineRule="exact"/>
              <w:jc w:val="center"/>
              <w:rPr>
                <w:rFonts w:asciiTheme="majorEastAsia" w:eastAsiaTheme="majorEastAsia" w:hAnsiTheme="majorEastAsia" w:cs="宋体"/>
                <w:b/>
                <w:bCs/>
                <w:kern w:val="0"/>
                <w:sz w:val="21"/>
                <w:szCs w:val="21"/>
              </w:rPr>
            </w:pPr>
            <w:r w:rsidRPr="00C43422">
              <w:rPr>
                <w:rFonts w:asciiTheme="majorEastAsia" w:eastAsiaTheme="majorEastAsia" w:hAnsiTheme="majorEastAsia" w:cs="宋体" w:hint="eastAsia"/>
                <w:b/>
                <w:bCs/>
                <w:kern w:val="0"/>
                <w:sz w:val="21"/>
                <w:szCs w:val="21"/>
              </w:rPr>
              <w:t>成果完成人</w:t>
            </w:r>
          </w:p>
        </w:tc>
      </w:tr>
      <w:tr w:rsidR="00934B75" w:rsidRPr="00BE2BBC" w:rsidTr="00934B75">
        <w:trPr>
          <w:trHeight w:val="645"/>
          <w:tblHeader/>
          <w:jc w:val="center"/>
        </w:trPr>
        <w:tc>
          <w:tcPr>
            <w:tcW w:w="14885" w:type="dxa"/>
            <w:gridSpan w:val="5"/>
            <w:vAlign w:val="center"/>
          </w:tcPr>
          <w:p w:rsidR="00934B75" w:rsidRPr="00C43422" w:rsidRDefault="00934B75" w:rsidP="005A3A3C">
            <w:pPr>
              <w:widowControl/>
              <w:spacing w:line="240" w:lineRule="exact"/>
              <w:jc w:val="center"/>
              <w:rPr>
                <w:rFonts w:asciiTheme="majorEastAsia" w:eastAsiaTheme="majorEastAsia" w:hAnsiTheme="majorEastAsia" w:cs="宋体"/>
                <w:b/>
                <w:bCs/>
                <w:kern w:val="0"/>
                <w:sz w:val="21"/>
                <w:szCs w:val="21"/>
              </w:rPr>
            </w:pPr>
            <w:r w:rsidRPr="00C43422">
              <w:rPr>
                <w:rFonts w:asciiTheme="majorEastAsia" w:eastAsiaTheme="majorEastAsia" w:hAnsiTheme="majorEastAsia" w:cs="宋体" w:hint="eastAsia"/>
                <w:b/>
                <w:kern w:val="0"/>
                <w:sz w:val="21"/>
                <w:szCs w:val="21"/>
              </w:rPr>
              <w:t>一等奖（</w:t>
            </w:r>
            <w:r w:rsidRPr="00C43422">
              <w:rPr>
                <w:rFonts w:asciiTheme="majorEastAsia" w:eastAsiaTheme="majorEastAsia" w:hAnsiTheme="majorEastAsia" w:cs="宋体"/>
                <w:b/>
                <w:kern w:val="0"/>
                <w:sz w:val="21"/>
                <w:szCs w:val="21"/>
              </w:rPr>
              <w:t>14</w:t>
            </w:r>
            <w:r w:rsidRPr="00C43422">
              <w:rPr>
                <w:rFonts w:asciiTheme="majorEastAsia" w:eastAsiaTheme="majorEastAsia" w:hAnsiTheme="majorEastAsia" w:cs="宋体" w:hint="eastAsia"/>
                <w:b/>
                <w:kern w:val="0"/>
                <w:sz w:val="21"/>
                <w:szCs w:val="21"/>
              </w:rPr>
              <w:t>项）</w:t>
            </w:r>
          </w:p>
        </w:tc>
      </w:tr>
      <w:tr w:rsidR="00934B75" w:rsidRPr="00BE2BBC" w:rsidTr="00934B75">
        <w:trPr>
          <w:trHeight w:val="856"/>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2015001</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科研论文《长江经济带高技术制造业竞争力的统计评价》</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何师元</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2015002</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Synthesis of oxazoles by silver catalysed oxidative decarboxylation-cyclization of alpha-oxocarboxylates and isocyanides</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马乙洋、张东超、严智源、王孟矾、宁新平</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2015003</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Enhanced photocatalytic activity of g-C3N4 for selective CO2 reduction to CH3OH via facile coupling of ZnO: a direct Z scheme mechanism</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余维来</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2015004</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华中科技大学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科研论文《中国图书情报与档案管理学科研究的国际化水平比较</w:t>
            </w:r>
            <w:r w:rsidRPr="00C43422">
              <w:rPr>
                <w:rFonts w:asciiTheme="majorEastAsia" w:eastAsiaTheme="majorEastAsia" w:hAnsiTheme="majorEastAsia"/>
                <w:sz w:val="21"/>
                <w:szCs w:val="21"/>
              </w:rPr>
              <w:t>——</w:t>
            </w:r>
            <w:r w:rsidRPr="00C43422">
              <w:rPr>
                <w:rFonts w:asciiTheme="majorEastAsia" w:eastAsiaTheme="majorEastAsia" w:hAnsiTheme="majorEastAsia" w:hint="eastAsia"/>
                <w:sz w:val="21"/>
                <w:szCs w:val="21"/>
              </w:rPr>
              <w:t>基于</w:t>
            </w:r>
            <w:r w:rsidRPr="00C43422">
              <w:rPr>
                <w:rFonts w:asciiTheme="majorEastAsia" w:eastAsiaTheme="majorEastAsia" w:hAnsiTheme="majorEastAsia"/>
                <w:sz w:val="21"/>
                <w:szCs w:val="21"/>
              </w:rPr>
              <w:t>InCites</w:t>
            </w:r>
            <w:r w:rsidRPr="00C43422">
              <w:rPr>
                <w:rFonts w:asciiTheme="majorEastAsia" w:eastAsiaTheme="majorEastAsia" w:hAnsiTheme="majorEastAsia" w:hint="eastAsia"/>
                <w:sz w:val="21"/>
                <w:szCs w:val="21"/>
              </w:rPr>
              <w:t>数据库的研究》</w:t>
            </w:r>
          </w:p>
        </w:tc>
        <w:tc>
          <w:tcPr>
            <w:tcW w:w="812" w:type="dxa"/>
            <w:vAlign w:val="center"/>
          </w:tcPr>
          <w:p w:rsidR="00934B75" w:rsidRPr="00C43422" w:rsidRDefault="00934B75" w:rsidP="005A3A3C">
            <w:pPr>
              <w:spacing w:line="240" w:lineRule="exact"/>
              <w:ind w:right="117"/>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黄闪闪、曾润喜、吴凡</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2015005</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华中科技大学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Syntaxin opening by the MUN domain underlies the function of Munc13 in synaptic-vesicle priming</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王申</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2015006</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华中科技大学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Intrinsic Charge Storage Capability of Transition Metal Dichalcogenides as Pseudocapacitor Electrodes</w:t>
            </w:r>
            <w:r w:rsidRPr="00C43422">
              <w:rPr>
                <w:rFonts w:asciiTheme="majorEastAsia" w:eastAsiaTheme="majorEastAsia" w:hAnsiTheme="majorEastAsia" w:hint="eastAsia"/>
                <w:sz w:val="21"/>
                <w:szCs w:val="21"/>
              </w:rPr>
              <w:t>》</w:t>
            </w:r>
            <w:r w:rsidRPr="00C43422">
              <w:rPr>
                <w:rFonts w:asciiTheme="majorEastAsia" w:eastAsiaTheme="majorEastAsia" w:hAnsiTheme="majorEastAsia"/>
                <w:sz w:val="21"/>
                <w:szCs w:val="21"/>
              </w:rPr>
              <w:t xml:space="preserve">            </w:t>
            </w:r>
            <w:r w:rsidRPr="00C43422">
              <w:rPr>
                <w:rFonts w:asciiTheme="majorEastAsia" w:eastAsiaTheme="majorEastAsia" w:hAnsiTheme="majorEastAsia" w:hint="eastAsia"/>
                <w:sz w:val="21"/>
                <w:szCs w:val="21"/>
              </w:rPr>
              <w:t>《</w:t>
            </w:r>
            <w:r w:rsidRPr="00C43422">
              <w:rPr>
                <w:rFonts w:asciiTheme="majorEastAsia" w:eastAsiaTheme="majorEastAsia" w:hAnsiTheme="majorEastAsia"/>
                <w:sz w:val="21"/>
                <w:szCs w:val="21"/>
              </w:rPr>
              <w:t>Contrastive band gap engineering of strained graphyne nanoribbons with armchair and zigzag edges</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ind w:right="117"/>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从鑫、程川、廖一鸣、董长旭、叶一霏</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2015007</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华中科技大学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Lithium-decorated oxidized graphyne for hydrogen storage by first principles study</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严泽宇、汪浪、陈举龙</w:t>
            </w:r>
            <w:r w:rsidRPr="00C43422">
              <w:rPr>
                <w:rFonts w:asciiTheme="majorEastAsia" w:eastAsiaTheme="majorEastAsia" w:hAnsiTheme="majorEastAsia"/>
                <w:sz w:val="21"/>
                <w:szCs w:val="21"/>
              </w:rPr>
              <w:t xml:space="preserve"> </w:t>
            </w:r>
            <w:r w:rsidRPr="00C43422">
              <w:rPr>
                <w:rFonts w:asciiTheme="majorEastAsia" w:eastAsiaTheme="majorEastAsia" w:hAnsiTheme="majorEastAsia" w:hint="eastAsia"/>
                <w:sz w:val="21"/>
                <w:szCs w:val="21"/>
              </w:rPr>
              <w:t>黄丽蓓、祝超</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2015008</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华中师范大学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系列科研论文《天门市另类婚俗形态流变探析》等</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sz w:val="21"/>
                <w:szCs w:val="21"/>
              </w:rPr>
              <w:t xml:space="preserve"> </w:t>
            </w:r>
            <w:r w:rsidRPr="00C43422">
              <w:rPr>
                <w:rFonts w:asciiTheme="majorEastAsia" w:eastAsiaTheme="majorEastAsia" w:hAnsiTheme="majorEastAsia" w:hint="eastAsia"/>
                <w:sz w:val="21"/>
                <w:szCs w:val="21"/>
              </w:rPr>
              <w:t>李芳菲、邓安琪、孙婧</w:t>
            </w:r>
          </w:p>
        </w:tc>
      </w:tr>
      <w:tr w:rsidR="00934B75" w:rsidRPr="00BE2BBC" w:rsidTr="00934B75">
        <w:trPr>
          <w:trHeight w:val="515"/>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2015009</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华中师范大学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系列科研论文《关于超介质诱导透明结构和极化转换器的研究》等</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赵佳馨、李赫、周志谋</w:t>
            </w:r>
          </w:p>
        </w:tc>
      </w:tr>
      <w:tr w:rsidR="00934B75" w:rsidRPr="00BE2BBC" w:rsidTr="00934B75">
        <w:trPr>
          <w:trHeight w:val="463"/>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lastRenderedPageBreak/>
              <w:t>2015010</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中南财经政法大学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专著《冬季风暴：斯大林格勒的围与解》</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2014</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杨佳豪</w:t>
            </w:r>
          </w:p>
        </w:tc>
      </w:tr>
      <w:tr w:rsidR="00934B75" w:rsidRPr="00BE2BBC" w:rsidTr="00934B75">
        <w:trPr>
          <w:trHeight w:val="463"/>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2015011</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中南民族大学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系列科研论文《基于心理距离和解释水平理论的微信朋友圈营销策略探究》</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卢欣、叶琼、曾凌轲</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2015012</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Viscosity enhanced release (VER) effect in nanoporous drug delivery systems: phenomenon and mechanism</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郑迪威、陈仙、</w:t>
            </w:r>
            <w:r w:rsidRPr="00C43422">
              <w:rPr>
                <w:rFonts w:asciiTheme="majorEastAsia" w:eastAsiaTheme="majorEastAsia" w:hAnsiTheme="majorEastAsia"/>
                <w:sz w:val="21"/>
                <w:szCs w:val="21"/>
              </w:rPr>
              <w:t xml:space="preserve"> </w:t>
            </w:r>
            <w:r w:rsidRPr="00C43422">
              <w:rPr>
                <w:rFonts w:asciiTheme="majorEastAsia" w:eastAsiaTheme="majorEastAsia" w:hAnsiTheme="majorEastAsia" w:hint="eastAsia"/>
                <w:sz w:val="21"/>
                <w:szCs w:val="21"/>
              </w:rPr>
              <w:t>刘梦颐、陈嘉理、张智慧</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2015013</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武汉工程大学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调研报告《大学生</w:t>
            </w:r>
            <w:r w:rsidRPr="00C43422">
              <w:rPr>
                <w:rFonts w:asciiTheme="majorEastAsia" w:eastAsiaTheme="majorEastAsia" w:hAnsiTheme="majorEastAsia"/>
                <w:sz w:val="21"/>
                <w:szCs w:val="21"/>
              </w:rPr>
              <w:t>APP</w:t>
            </w:r>
            <w:r w:rsidRPr="00C43422">
              <w:rPr>
                <w:rFonts w:asciiTheme="majorEastAsia" w:eastAsiaTheme="majorEastAsia" w:hAnsiTheme="majorEastAsia" w:hint="eastAsia"/>
                <w:sz w:val="21"/>
                <w:szCs w:val="21"/>
              </w:rPr>
              <w:t>行为模式分析》</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2013</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马金钟、沈忱、范胜勤、李鹏辉、宗书宇</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2015014</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武汉纺织大学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 xml:space="preserve"> Nanocomposite membranes based on quaternized polysulfone and functionalized montmorillonite for anion-exchange membranes</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廖晓凤、任丽</w:t>
            </w:r>
          </w:p>
        </w:tc>
      </w:tr>
      <w:tr w:rsidR="00934B75" w:rsidRPr="00BE2BBC" w:rsidTr="00934B75">
        <w:trPr>
          <w:trHeight w:val="623"/>
          <w:tblHeader/>
          <w:jc w:val="center"/>
        </w:trPr>
        <w:tc>
          <w:tcPr>
            <w:tcW w:w="14885" w:type="dxa"/>
            <w:gridSpan w:val="5"/>
            <w:vAlign w:val="center"/>
          </w:tcPr>
          <w:p w:rsidR="00934B75" w:rsidRPr="00C43422" w:rsidRDefault="00934B75" w:rsidP="005A3A3C">
            <w:pPr>
              <w:widowControl/>
              <w:spacing w:line="240" w:lineRule="exact"/>
              <w:jc w:val="center"/>
              <w:rPr>
                <w:rFonts w:asciiTheme="majorEastAsia" w:eastAsiaTheme="majorEastAsia" w:hAnsiTheme="majorEastAsia" w:cs="宋体"/>
                <w:b/>
                <w:kern w:val="0"/>
                <w:sz w:val="21"/>
                <w:szCs w:val="21"/>
              </w:rPr>
            </w:pPr>
            <w:r w:rsidRPr="00C43422">
              <w:rPr>
                <w:rFonts w:asciiTheme="majorEastAsia" w:eastAsiaTheme="majorEastAsia" w:hAnsiTheme="majorEastAsia" w:cs="宋体" w:hint="eastAsia"/>
                <w:b/>
                <w:kern w:val="0"/>
                <w:sz w:val="21"/>
                <w:szCs w:val="21"/>
              </w:rPr>
              <w:t>二等奖（</w:t>
            </w:r>
            <w:r w:rsidRPr="00C43422">
              <w:rPr>
                <w:rFonts w:asciiTheme="majorEastAsia" w:eastAsiaTheme="majorEastAsia" w:hAnsiTheme="majorEastAsia" w:cs="宋体"/>
                <w:b/>
                <w:kern w:val="0"/>
                <w:sz w:val="21"/>
                <w:szCs w:val="21"/>
              </w:rPr>
              <w:t>47</w:t>
            </w:r>
            <w:r w:rsidRPr="00C43422">
              <w:rPr>
                <w:rFonts w:asciiTheme="majorEastAsia" w:eastAsiaTheme="majorEastAsia" w:hAnsiTheme="majorEastAsia" w:cs="宋体" w:hint="eastAsia"/>
                <w:b/>
                <w:kern w:val="0"/>
                <w:sz w:val="21"/>
                <w:szCs w:val="21"/>
              </w:rPr>
              <w:t>项）</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2015015</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科研论文《以</w:t>
            </w:r>
            <w:r w:rsidRPr="00C43422">
              <w:rPr>
                <w:rFonts w:asciiTheme="majorEastAsia" w:eastAsiaTheme="majorEastAsia" w:hAnsiTheme="majorEastAsia"/>
                <w:sz w:val="21"/>
                <w:szCs w:val="21"/>
              </w:rPr>
              <w:t>IBM</w:t>
            </w:r>
            <w:r w:rsidRPr="00C43422">
              <w:rPr>
                <w:rFonts w:asciiTheme="majorEastAsia" w:eastAsiaTheme="majorEastAsia" w:hAnsiTheme="majorEastAsia" w:hint="eastAsia"/>
                <w:sz w:val="21"/>
                <w:szCs w:val="21"/>
              </w:rPr>
              <w:t>、</w:t>
            </w:r>
            <w:r w:rsidRPr="00C43422">
              <w:rPr>
                <w:rFonts w:asciiTheme="majorEastAsia" w:eastAsiaTheme="majorEastAsia" w:hAnsiTheme="majorEastAsia"/>
                <w:sz w:val="21"/>
                <w:szCs w:val="21"/>
              </w:rPr>
              <w:t>CBC</w:t>
            </w:r>
            <w:r w:rsidRPr="00C43422">
              <w:rPr>
                <w:rFonts w:asciiTheme="majorEastAsia" w:eastAsiaTheme="majorEastAsia" w:hAnsiTheme="majorEastAsia" w:hint="eastAsia"/>
                <w:sz w:val="21"/>
                <w:szCs w:val="21"/>
              </w:rPr>
              <w:t>、</w:t>
            </w:r>
            <w:r w:rsidRPr="00C43422">
              <w:rPr>
                <w:rFonts w:asciiTheme="majorEastAsia" w:eastAsiaTheme="majorEastAsia" w:hAnsiTheme="majorEastAsia"/>
                <w:sz w:val="21"/>
                <w:szCs w:val="21"/>
              </w:rPr>
              <w:t>Disney</w:t>
            </w:r>
            <w:r w:rsidRPr="00C43422">
              <w:rPr>
                <w:rFonts w:asciiTheme="majorEastAsia" w:eastAsiaTheme="majorEastAsia" w:hAnsiTheme="majorEastAsia" w:hint="eastAsia"/>
                <w:sz w:val="21"/>
                <w:szCs w:val="21"/>
              </w:rPr>
              <w:t>为例浅述国外知名企业档案馆网站的特色》</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明欣</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2015016</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New formulation for the effective relative roughness height of open channel flows with submerged vegetation</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李硕林</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2015017</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专利《基于全自动机械表原理的波浪能发电装置》</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孙世博、薛源、杨志炎、陈世杰、林芬芬</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2015018</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专利《自发式超声曝气水体自净装置》</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赵鹏程、高小雨、张振伟、卢麒壬</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2015019</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Increased DNA methylation of scavenger receptor class B type I contributes to inhibitory effects of prenatal caffeine ingestion on cholesterol uptake and steroidogenesis in fetal adrenals</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吴冬梅</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2015020</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Dysregulation of JAM-A plays an important role in human tumor progression</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2010</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赵晨</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2015021</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科研论文《多壁碳纳米管复合材料修饰的丝网印刷电极在测定氨茶碱血药浓度中的应用》</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李彬、蒋永鹏</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2015022</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华中科技大学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科研论文《广东东源县南园古村</w:t>
            </w:r>
            <w:r w:rsidRPr="00C43422">
              <w:rPr>
                <w:rFonts w:asciiTheme="majorEastAsia" w:eastAsiaTheme="majorEastAsia" w:hAnsiTheme="majorEastAsia"/>
                <w:sz w:val="21"/>
                <w:szCs w:val="21"/>
              </w:rPr>
              <w:t xml:space="preserve"> </w:t>
            </w:r>
            <w:r w:rsidRPr="00C43422">
              <w:rPr>
                <w:rFonts w:asciiTheme="majorEastAsia" w:eastAsiaTheme="majorEastAsia" w:hAnsiTheme="majorEastAsia" w:hint="eastAsia"/>
                <w:sz w:val="21"/>
                <w:szCs w:val="21"/>
              </w:rPr>
              <w:t>国家历史文化名城研究中心历史街区调研</w:t>
            </w:r>
            <w:r w:rsidRPr="00C43422">
              <w:rPr>
                <w:rFonts w:asciiTheme="majorEastAsia" w:eastAsiaTheme="majorEastAsia" w:hAnsiTheme="majorEastAsia"/>
                <w:sz w:val="21"/>
                <w:szCs w:val="21"/>
              </w:rPr>
              <w:t xml:space="preserve"> </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2013</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赵苒婷</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2015023</w:t>
            </w:r>
          </w:p>
        </w:tc>
        <w:tc>
          <w:tcPr>
            <w:tcW w:w="1984" w:type="dxa"/>
            <w:vAlign w:val="center"/>
          </w:tcPr>
          <w:p w:rsidR="00934B75" w:rsidRPr="00C43422" w:rsidRDefault="00934B75" w:rsidP="005A3A3C">
            <w:pPr>
              <w:spacing w:line="240" w:lineRule="exact"/>
              <w:jc w:val="left"/>
              <w:rPr>
                <w:rFonts w:asciiTheme="majorEastAsia" w:eastAsiaTheme="majorEastAsia" w:hAnsiTheme="majorEastAsia"/>
                <w:sz w:val="21"/>
                <w:szCs w:val="21"/>
              </w:rPr>
            </w:pPr>
            <w:r w:rsidRPr="00C43422">
              <w:rPr>
                <w:rFonts w:asciiTheme="majorEastAsia" w:eastAsiaTheme="majorEastAsia" w:hAnsiTheme="majorEastAsia" w:hint="eastAsia"/>
                <w:sz w:val="21"/>
                <w:szCs w:val="21"/>
              </w:rPr>
              <w:t>华中科技大学</w:t>
            </w:r>
          </w:p>
        </w:tc>
        <w:tc>
          <w:tcPr>
            <w:tcW w:w="8019" w:type="dxa"/>
            <w:vAlign w:val="center"/>
          </w:tcPr>
          <w:p w:rsidR="00934B75" w:rsidRPr="00C43422" w:rsidRDefault="00934B75" w:rsidP="005A3A3C">
            <w:pPr>
              <w:spacing w:line="240" w:lineRule="exact"/>
              <w:jc w:val="left"/>
              <w:rPr>
                <w:rFonts w:asciiTheme="majorEastAsia" w:eastAsiaTheme="majorEastAsia" w:hAnsiTheme="majorEastAsia"/>
                <w:sz w:val="21"/>
                <w:szCs w:val="21"/>
              </w:rPr>
            </w:pPr>
            <w:r w:rsidRPr="00C43422">
              <w:rPr>
                <w:rFonts w:asciiTheme="majorEastAsia" w:eastAsiaTheme="majorEastAsia" w:hAnsiTheme="majorEastAsia" w:hint="eastAsia"/>
                <w:sz w:val="21"/>
                <w:szCs w:val="21"/>
              </w:rPr>
              <w:t>科技制作《</w:t>
            </w:r>
            <w:r w:rsidRPr="00C43422">
              <w:rPr>
                <w:rFonts w:asciiTheme="majorEastAsia" w:eastAsiaTheme="majorEastAsia" w:hAnsiTheme="majorEastAsia"/>
                <w:sz w:val="21"/>
                <w:szCs w:val="21"/>
              </w:rPr>
              <w:t>Euk.cement</w:t>
            </w:r>
            <w:r w:rsidRPr="00C43422">
              <w:rPr>
                <w:rFonts w:asciiTheme="majorEastAsia" w:eastAsiaTheme="majorEastAsia" w:hAnsiTheme="majorEastAsia" w:hint="eastAsia"/>
                <w:sz w:val="21"/>
                <w:szCs w:val="21"/>
              </w:rPr>
              <w:t>：基于活体真核细胞的自动胶结试剂盒》</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唐淑妍</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2015024</w:t>
            </w:r>
          </w:p>
        </w:tc>
        <w:tc>
          <w:tcPr>
            <w:tcW w:w="1984" w:type="dxa"/>
            <w:vAlign w:val="center"/>
          </w:tcPr>
          <w:p w:rsidR="00934B75" w:rsidRPr="00C43422" w:rsidRDefault="00934B75" w:rsidP="005A3A3C">
            <w:pPr>
              <w:spacing w:line="240" w:lineRule="exact"/>
              <w:jc w:val="left"/>
              <w:rPr>
                <w:rFonts w:asciiTheme="majorEastAsia" w:eastAsiaTheme="majorEastAsia" w:hAnsiTheme="majorEastAsia"/>
                <w:sz w:val="21"/>
                <w:szCs w:val="21"/>
              </w:rPr>
            </w:pPr>
            <w:r w:rsidRPr="00C43422">
              <w:rPr>
                <w:rFonts w:asciiTheme="majorEastAsia" w:eastAsiaTheme="majorEastAsia" w:hAnsiTheme="majorEastAsia" w:hint="eastAsia"/>
                <w:sz w:val="21"/>
                <w:szCs w:val="21"/>
              </w:rPr>
              <w:t>华中科技大学</w:t>
            </w:r>
          </w:p>
        </w:tc>
        <w:tc>
          <w:tcPr>
            <w:tcW w:w="8019" w:type="dxa"/>
            <w:vAlign w:val="center"/>
          </w:tcPr>
          <w:p w:rsidR="00934B75" w:rsidRPr="00C43422" w:rsidRDefault="00934B75" w:rsidP="005A3A3C">
            <w:pPr>
              <w:spacing w:line="240" w:lineRule="exact"/>
              <w:jc w:val="left"/>
              <w:rPr>
                <w:rFonts w:asciiTheme="majorEastAsia" w:eastAsiaTheme="majorEastAsia" w:hAnsiTheme="majorEastAsia"/>
                <w:sz w:val="21"/>
                <w:szCs w:val="21"/>
              </w:rPr>
            </w:pPr>
            <w:r w:rsidRPr="00C43422">
              <w:rPr>
                <w:rFonts w:asciiTheme="majorEastAsia" w:eastAsiaTheme="majorEastAsia" w:hAnsiTheme="majorEastAsia" w:hint="eastAsia"/>
                <w:sz w:val="21"/>
                <w:szCs w:val="21"/>
              </w:rPr>
              <w:t>科技制作《</w:t>
            </w:r>
            <w:r w:rsidRPr="00C43422">
              <w:rPr>
                <w:rFonts w:asciiTheme="majorEastAsia" w:eastAsiaTheme="majorEastAsia" w:hAnsiTheme="majorEastAsia"/>
                <w:sz w:val="21"/>
                <w:szCs w:val="21"/>
              </w:rPr>
              <w:t>Nanofingers</w:t>
            </w:r>
            <w:r w:rsidRPr="00C43422">
              <w:rPr>
                <w:rFonts w:asciiTheme="majorEastAsia" w:eastAsiaTheme="majorEastAsia" w:hAnsiTheme="majorEastAsia" w:hint="eastAsia"/>
                <w:sz w:val="21"/>
                <w:szCs w:val="21"/>
              </w:rPr>
              <w:t>：生物因子平衡的通用震荡缓冲器》</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2013</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吴松</w:t>
            </w:r>
            <w:r w:rsidRPr="00C43422">
              <w:rPr>
                <w:rFonts w:asciiTheme="majorEastAsia" w:eastAsiaTheme="majorEastAsia" w:hAnsiTheme="majorEastAsia" w:cs="宋体" w:hint="eastAsia"/>
                <w:sz w:val="21"/>
                <w:szCs w:val="21"/>
              </w:rPr>
              <w:t>燐</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2015025</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华中科技大学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The effective adsorption and decomposition of N2O on Al-decorated graphene oxide under electric field</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吕竹、莫汇宇</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2015026</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华中科技大学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BRAFV600E mutation and its association with clinicopathological features of papillary thyroid microcarcinoma: A meta-analysis</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马禹佳</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lastRenderedPageBreak/>
              <w:t>2015027</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华中科技大学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科研论文《雷诺定受体介导的</w:t>
            </w:r>
            <w:r w:rsidRPr="00C43422">
              <w:rPr>
                <w:rFonts w:asciiTheme="majorEastAsia" w:eastAsiaTheme="majorEastAsia" w:hAnsiTheme="majorEastAsia"/>
                <w:sz w:val="21"/>
                <w:szCs w:val="21"/>
              </w:rPr>
              <w:t>BK</w:t>
            </w:r>
            <w:r w:rsidRPr="00C43422">
              <w:rPr>
                <w:rFonts w:asciiTheme="majorEastAsia" w:eastAsiaTheme="majorEastAsia" w:hAnsiTheme="majorEastAsia" w:hint="eastAsia"/>
                <w:sz w:val="21"/>
                <w:szCs w:val="21"/>
              </w:rPr>
              <w:t>通道开放在他克莫司对大鼠胸主动脉舒张中的作用》</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2009</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汪洵</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2015028</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华中科技大学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科研论文《结核分枝菌抗原</w:t>
            </w:r>
            <w:r w:rsidRPr="00C43422">
              <w:rPr>
                <w:rFonts w:asciiTheme="majorEastAsia" w:eastAsiaTheme="majorEastAsia" w:hAnsiTheme="majorEastAsia"/>
                <w:sz w:val="21"/>
                <w:szCs w:val="21"/>
              </w:rPr>
              <w:t>HBHA</w:t>
            </w:r>
            <w:r w:rsidRPr="00C43422">
              <w:rPr>
                <w:rFonts w:asciiTheme="majorEastAsia" w:eastAsiaTheme="majorEastAsia" w:hAnsiTheme="majorEastAsia" w:hint="eastAsia"/>
                <w:sz w:val="21"/>
                <w:szCs w:val="21"/>
              </w:rPr>
              <w:t>在耻垢分枝杆菌中的重组表达和鉴定》</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余菲、寻阳、朱可橙、李华秀</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2015029</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华中师范大学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系列科研论文《</w:t>
            </w:r>
            <w:r w:rsidRPr="00C43422">
              <w:rPr>
                <w:rFonts w:asciiTheme="majorEastAsia" w:eastAsiaTheme="majorEastAsia" w:hAnsiTheme="majorEastAsia"/>
                <w:sz w:val="21"/>
                <w:szCs w:val="21"/>
              </w:rPr>
              <w:t>&lt;</w:t>
            </w:r>
            <w:r w:rsidRPr="00C43422">
              <w:rPr>
                <w:rFonts w:asciiTheme="majorEastAsia" w:eastAsiaTheme="majorEastAsia" w:hAnsiTheme="majorEastAsia" w:hint="eastAsia"/>
                <w:sz w:val="21"/>
                <w:szCs w:val="21"/>
              </w:rPr>
              <w:t>巴黎圣母院</w:t>
            </w:r>
            <w:r w:rsidRPr="00C43422">
              <w:rPr>
                <w:rFonts w:asciiTheme="majorEastAsia" w:eastAsiaTheme="majorEastAsia" w:hAnsiTheme="majorEastAsia"/>
                <w:sz w:val="21"/>
                <w:szCs w:val="21"/>
              </w:rPr>
              <w:t>&gt;</w:t>
            </w:r>
            <w:r w:rsidRPr="00C43422">
              <w:rPr>
                <w:rFonts w:asciiTheme="majorEastAsia" w:eastAsiaTheme="majorEastAsia" w:hAnsiTheme="majorEastAsia" w:hint="eastAsia"/>
                <w:sz w:val="21"/>
                <w:szCs w:val="21"/>
              </w:rPr>
              <w:t>中克洛德形象分析》等</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胡芸、楚思颖</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2015030</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华中师范大学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科研论文《农业信贷支持对农村居民消费支出的影响</w:t>
            </w:r>
            <w:r w:rsidRPr="00C43422">
              <w:rPr>
                <w:rFonts w:asciiTheme="majorEastAsia" w:eastAsiaTheme="majorEastAsia" w:hAnsiTheme="majorEastAsia"/>
                <w:sz w:val="21"/>
                <w:szCs w:val="21"/>
              </w:rPr>
              <w:t>——</w:t>
            </w:r>
            <w:r w:rsidRPr="00C43422">
              <w:rPr>
                <w:rFonts w:asciiTheme="majorEastAsia" w:eastAsiaTheme="majorEastAsia" w:hAnsiTheme="majorEastAsia" w:hint="eastAsia"/>
                <w:sz w:val="21"/>
                <w:szCs w:val="21"/>
              </w:rPr>
              <w:t>基于省级面板数据的实证分析》</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陈锦然</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2015031</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华中师范大学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系列科研论文《论我国公司控制权锁定的建构</w:t>
            </w:r>
            <w:r w:rsidRPr="00C43422">
              <w:rPr>
                <w:rFonts w:asciiTheme="majorEastAsia" w:eastAsiaTheme="majorEastAsia" w:hAnsiTheme="majorEastAsia"/>
                <w:sz w:val="21"/>
                <w:szCs w:val="21"/>
              </w:rPr>
              <w:t>——</w:t>
            </w:r>
            <w:r w:rsidRPr="00C43422">
              <w:rPr>
                <w:rFonts w:asciiTheme="majorEastAsia" w:eastAsiaTheme="majorEastAsia" w:hAnsiTheme="majorEastAsia" w:hint="eastAsia"/>
                <w:sz w:val="21"/>
                <w:szCs w:val="21"/>
              </w:rPr>
              <w:t>以“阿里巴巴合伙人制”为视角》等</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2013</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郑玉洁</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2015032</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华中师范大学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科研论文《房地产税、土地财政是否有效增加了公共品供给？》</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耿勇</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2015033</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华中师范大学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Co3O4@Highly ordered macroporous carbon derived from a mollusc shell for supercapacitors</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刘雅卉</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2015034</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武汉理工大学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科研论文《余额宝收益风险防范研究</w:t>
            </w:r>
            <w:r w:rsidRPr="00C43422">
              <w:rPr>
                <w:rFonts w:asciiTheme="majorEastAsia" w:eastAsiaTheme="majorEastAsia" w:hAnsiTheme="majorEastAsia"/>
                <w:sz w:val="21"/>
                <w:szCs w:val="21"/>
              </w:rPr>
              <w:t>——</w:t>
            </w:r>
            <w:r w:rsidRPr="00C43422">
              <w:rPr>
                <w:rFonts w:asciiTheme="majorEastAsia" w:eastAsiaTheme="majorEastAsia" w:hAnsiTheme="majorEastAsia" w:hint="eastAsia"/>
                <w:sz w:val="21"/>
                <w:szCs w:val="21"/>
              </w:rPr>
              <w:t>基于天弘基金管理有限公司的案例》</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王璐瑶</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2015035</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武汉理工大学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设计方案《“互联网</w:t>
            </w:r>
            <w:r w:rsidRPr="00C43422">
              <w:rPr>
                <w:rFonts w:asciiTheme="majorEastAsia" w:eastAsiaTheme="majorEastAsia" w:hAnsiTheme="majorEastAsia"/>
                <w:sz w:val="21"/>
                <w:szCs w:val="21"/>
              </w:rPr>
              <w:t>+</w:t>
            </w:r>
            <w:r w:rsidRPr="00C43422">
              <w:rPr>
                <w:rFonts w:asciiTheme="majorEastAsia" w:eastAsiaTheme="majorEastAsia" w:hAnsiTheme="majorEastAsia" w:hint="eastAsia"/>
                <w:sz w:val="21"/>
                <w:szCs w:val="21"/>
              </w:rPr>
              <w:t>”模式下的无人驾驶渡船》</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张康贺、刘聪聪、龚帅、杨甜甜、王祥</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2015036</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武汉理工大学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Novel Polygonal Vanadium Oxide Nanoscrolls as StableCathode for Lithium Storage</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谭双双</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2015037</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中国地质大学（武汉）</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A comparison of oxygen permeationand CO2 tolerance of La0.6Sr0.4Co0.2Fe0.6Nb0.2O3-</w:t>
            </w:r>
            <w:r w:rsidRPr="00C43422">
              <w:rPr>
                <w:rFonts w:asciiTheme="majorEastAsia" w:eastAsiaTheme="majorEastAsia" w:hAnsiTheme="majorEastAsia" w:hint="eastAsia"/>
                <w:sz w:val="21"/>
                <w:szCs w:val="21"/>
              </w:rPr>
              <w:t>δ</w:t>
            </w:r>
            <w:r w:rsidRPr="00C43422">
              <w:rPr>
                <w:rFonts w:asciiTheme="majorEastAsia" w:eastAsiaTheme="majorEastAsia" w:hAnsiTheme="majorEastAsia"/>
                <w:sz w:val="21"/>
                <w:szCs w:val="21"/>
              </w:rPr>
              <w:t xml:space="preserve"> andLa0.6Sr0.4Fe0.8Nb0.2O3-</w:t>
            </w:r>
            <w:r w:rsidRPr="00C43422">
              <w:rPr>
                <w:rFonts w:asciiTheme="majorEastAsia" w:eastAsiaTheme="majorEastAsia" w:hAnsiTheme="majorEastAsia" w:hint="eastAsia"/>
                <w:sz w:val="21"/>
                <w:szCs w:val="21"/>
              </w:rPr>
              <w:t>δ</w:t>
            </w:r>
            <w:r w:rsidRPr="00C43422">
              <w:rPr>
                <w:rFonts w:asciiTheme="majorEastAsia" w:eastAsiaTheme="majorEastAsia" w:hAnsiTheme="majorEastAsia"/>
                <w:sz w:val="21"/>
                <w:szCs w:val="21"/>
              </w:rPr>
              <w:t xml:space="preserve"> ceramic membranes</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桂良齐、王治豪、万艳红、王冉冉</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2015038</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中国地质大学</w:t>
            </w:r>
            <w:r w:rsidRPr="00C43422">
              <w:rPr>
                <w:rFonts w:asciiTheme="majorEastAsia" w:eastAsiaTheme="majorEastAsia" w:hAnsiTheme="majorEastAsia"/>
                <w:sz w:val="21"/>
                <w:szCs w:val="21"/>
              </w:rPr>
              <w:t>(</w:t>
            </w:r>
            <w:r w:rsidRPr="00C43422">
              <w:rPr>
                <w:rFonts w:asciiTheme="majorEastAsia" w:eastAsiaTheme="majorEastAsia" w:hAnsiTheme="majorEastAsia" w:hint="eastAsia"/>
                <w:sz w:val="21"/>
                <w:szCs w:val="21"/>
              </w:rPr>
              <w:t>武汉</w:t>
            </w:r>
            <w:r w:rsidRPr="00C43422">
              <w:rPr>
                <w:rFonts w:asciiTheme="majorEastAsia" w:eastAsiaTheme="majorEastAsia" w:hAnsiTheme="majorEastAsia"/>
                <w:sz w:val="21"/>
                <w:szCs w:val="21"/>
              </w:rPr>
              <w:t>)</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Direct determination of cadmium in geological samples by slurry sampling electrothermal atomic absorption spectrometry</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崔浩、李会来、许敏，李凡</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2015039</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中国地质大学</w:t>
            </w:r>
            <w:r w:rsidRPr="00C43422">
              <w:rPr>
                <w:rFonts w:asciiTheme="majorEastAsia" w:eastAsiaTheme="majorEastAsia" w:hAnsiTheme="majorEastAsia"/>
                <w:sz w:val="21"/>
                <w:szCs w:val="21"/>
              </w:rPr>
              <w:t>(</w:t>
            </w:r>
            <w:r w:rsidRPr="00C43422">
              <w:rPr>
                <w:rFonts w:asciiTheme="majorEastAsia" w:eastAsiaTheme="majorEastAsia" w:hAnsiTheme="majorEastAsia" w:hint="eastAsia"/>
                <w:sz w:val="21"/>
                <w:szCs w:val="21"/>
              </w:rPr>
              <w:t>武汉</w:t>
            </w:r>
            <w:r w:rsidRPr="00C43422">
              <w:rPr>
                <w:rFonts w:asciiTheme="majorEastAsia" w:eastAsiaTheme="majorEastAsia" w:hAnsiTheme="majorEastAsia"/>
                <w:sz w:val="21"/>
                <w:szCs w:val="21"/>
              </w:rPr>
              <w:t>)</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系列科研论文《</w:t>
            </w:r>
            <w:r w:rsidRPr="00C43422">
              <w:rPr>
                <w:rFonts w:asciiTheme="majorEastAsia" w:eastAsiaTheme="majorEastAsia" w:hAnsiTheme="majorEastAsia"/>
                <w:sz w:val="21"/>
                <w:szCs w:val="21"/>
              </w:rPr>
              <w:t>VC++</w:t>
            </w:r>
            <w:r w:rsidRPr="00C43422">
              <w:rPr>
                <w:rFonts w:asciiTheme="majorEastAsia" w:eastAsiaTheme="majorEastAsia" w:hAnsiTheme="majorEastAsia" w:hint="eastAsia"/>
                <w:sz w:val="21"/>
                <w:szCs w:val="21"/>
              </w:rPr>
              <w:t>与</w:t>
            </w:r>
            <w:r w:rsidRPr="00C43422">
              <w:rPr>
                <w:rFonts w:asciiTheme="majorEastAsia" w:eastAsiaTheme="majorEastAsia" w:hAnsiTheme="majorEastAsia"/>
                <w:sz w:val="21"/>
                <w:szCs w:val="21"/>
              </w:rPr>
              <w:t>MATLAB</w:t>
            </w:r>
            <w:r w:rsidRPr="00C43422">
              <w:rPr>
                <w:rFonts w:asciiTheme="majorEastAsia" w:eastAsiaTheme="majorEastAsia" w:hAnsiTheme="majorEastAsia" w:hint="eastAsia"/>
                <w:sz w:val="21"/>
                <w:szCs w:val="21"/>
              </w:rPr>
              <w:t>混合编程的新应用》等</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左明成</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2015040</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中南财经政法大学</w:t>
            </w:r>
          </w:p>
        </w:tc>
        <w:tc>
          <w:tcPr>
            <w:tcW w:w="8019" w:type="dxa"/>
            <w:vAlign w:val="center"/>
          </w:tcPr>
          <w:p w:rsidR="00934B75" w:rsidRPr="00C43422" w:rsidRDefault="00934B75" w:rsidP="005A3A3C">
            <w:pPr>
              <w:spacing w:line="240" w:lineRule="exact"/>
              <w:rPr>
                <w:rFonts w:asciiTheme="majorEastAsia" w:eastAsiaTheme="majorEastAsia" w:hAnsiTheme="majorEastAsia"/>
                <w:sz w:val="21"/>
                <w:szCs w:val="21"/>
              </w:rPr>
            </w:pPr>
            <w:r w:rsidRPr="00C43422">
              <w:rPr>
                <w:rFonts w:asciiTheme="majorEastAsia" w:eastAsiaTheme="majorEastAsia" w:hAnsiTheme="majorEastAsia" w:hint="eastAsia"/>
                <w:sz w:val="21"/>
                <w:szCs w:val="21"/>
              </w:rPr>
              <w:t>系列科研论文《我国东部地区绿色全要素生产率研究</w:t>
            </w:r>
            <w:r w:rsidRPr="00C43422">
              <w:rPr>
                <w:rFonts w:asciiTheme="majorEastAsia" w:eastAsiaTheme="majorEastAsia" w:hAnsiTheme="majorEastAsia"/>
                <w:sz w:val="21"/>
                <w:szCs w:val="21"/>
              </w:rPr>
              <w:t>—</w:t>
            </w:r>
            <w:r w:rsidRPr="00C43422">
              <w:rPr>
                <w:rFonts w:asciiTheme="majorEastAsia" w:eastAsiaTheme="majorEastAsia" w:hAnsiTheme="majorEastAsia" w:hint="eastAsia"/>
                <w:sz w:val="21"/>
                <w:szCs w:val="21"/>
              </w:rPr>
              <w:t>基于</w:t>
            </w:r>
            <w:r w:rsidRPr="00C43422">
              <w:rPr>
                <w:rFonts w:asciiTheme="majorEastAsia" w:eastAsiaTheme="majorEastAsia" w:hAnsiTheme="majorEastAsia"/>
                <w:sz w:val="21"/>
                <w:szCs w:val="21"/>
              </w:rPr>
              <w:t>DEA-Malmquist</w:t>
            </w:r>
            <w:r w:rsidRPr="00C43422">
              <w:rPr>
                <w:rFonts w:asciiTheme="majorEastAsia" w:eastAsiaTheme="majorEastAsia" w:hAnsiTheme="majorEastAsia" w:hint="eastAsia"/>
                <w:sz w:val="21"/>
                <w:szCs w:val="21"/>
              </w:rPr>
              <w:t>的实证分析》等</w:t>
            </w:r>
            <w:r w:rsidRPr="00C43422">
              <w:rPr>
                <w:rFonts w:asciiTheme="majorEastAsia" w:eastAsiaTheme="majorEastAsia" w:hAnsiTheme="majorEastAsia"/>
                <w:sz w:val="21"/>
                <w:szCs w:val="21"/>
              </w:rPr>
              <w:t xml:space="preserve">  </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白稳</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2015041</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中南财经政法大学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科研论文《基于样本外固定滚动窗宽的</w:t>
            </w:r>
            <w:r w:rsidRPr="00C43422">
              <w:rPr>
                <w:rFonts w:asciiTheme="majorEastAsia" w:eastAsiaTheme="majorEastAsia" w:hAnsiTheme="majorEastAsia"/>
                <w:sz w:val="21"/>
                <w:szCs w:val="21"/>
              </w:rPr>
              <w:t>VaR</w:t>
            </w:r>
            <w:r w:rsidRPr="00C43422">
              <w:rPr>
                <w:rFonts w:asciiTheme="majorEastAsia" w:eastAsiaTheme="majorEastAsia" w:hAnsiTheme="majorEastAsia" w:hint="eastAsia"/>
                <w:sz w:val="21"/>
                <w:szCs w:val="21"/>
              </w:rPr>
              <w:t>参数模型预测比较研究</w:t>
            </w:r>
            <w:r w:rsidRPr="00C43422">
              <w:rPr>
                <w:rFonts w:asciiTheme="majorEastAsia" w:eastAsiaTheme="majorEastAsia" w:hAnsiTheme="majorEastAsia"/>
                <w:sz w:val="21"/>
                <w:szCs w:val="21"/>
              </w:rPr>
              <w:t>——</w:t>
            </w:r>
            <w:r w:rsidRPr="00C43422">
              <w:rPr>
                <w:rFonts w:asciiTheme="majorEastAsia" w:eastAsiaTheme="majorEastAsia" w:hAnsiTheme="majorEastAsia" w:hint="eastAsia"/>
                <w:sz w:val="21"/>
                <w:szCs w:val="21"/>
              </w:rPr>
              <w:t>以上证指数为例》</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李晓彤</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2015042</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华中农业大学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科研论文《高效合成</w:t>
            </w:r>
            <w:r w:rsidRPr="00C43422">
              <w:rPr>
                <w:rFonts w:asciiTheme="majorEastAsia" w:eastAsiaTheme="majorEastAsia" w:hAnsiTheme="majorEastAsia"/>
                <w:sz w:val="21"/>
                <w:szCs w:val="21"/>
              </w:rPr>
              <w:t>1</w:t>
            </w:r>
            <w:r w:rsidRPr="00C43422">
              <w:rPr>
                <w:rFonts w:asciiTheme="majorEastAsia" w:eastAsiaTheme="majorEastAsia" w:hAnsiTheme="majorEastAsia" w:hint="eastAsia"/>
                <w:sz w:val="21"/>
                <w:szCs w:val="21"/>
              </w:rPr>
              <w:t>，</w:t>
            </w:r>
            <w:r w:rsidRPr="00C43422">
              <w:rPr>
                <w:rFonts w:asciiTheme="majorEastAsia" w:eastAsiaTheme="majorEastAsia" w:hAnsiTheme="majorEastAsia"/>
                <w:sz w:val="21"/>
                <w:szCs w:val="21"/>
              </w:rPr>
              <w:t>8-</w:t>
            </w:r>
            <w:r w:rsidRPr="00C43422">
              <w:rPr>
                <w:rFonts w:asciiTheme="majorEastAsia" w:eastAsiaTheme="majorEastAsia" w:hAnsiTheme="majorEastAsia" w:hint="eastAsia"/>
                <w:sz w:val="21"/>
                <w:szCs w:val="21"/>
              </w:rPr>
              <w:t>二芳基</w:t>
            </w:r>
            <w:r w:rsidRPr="00C43422">
              <w:rPr>
                <w:rFonts w:asciiTheme="majorEastAsia" w:eastAsiaTheme="majorEastAsia" w:hAnsiTheme="majorEastAsia"/>
                <w:sz w:val="21"/>
                <w:szCs w:val="21"/>
              </w:rPr>
              <w:t>-1</w:t>
            </w:r>
            <w:r w:rsidRPr="00C43422">
              <w:rPr>
                <w:rFonts w:asciiTheme="majorEastAsia" w:eastAsiaTheme="majorEastAsia" w:hAnsiTheme="majorEastAsia" w:hint="eastAsia"/>
                <w:sz w:val="21"/>
                <w:szCs w:val="21"/>
              </w:rPr>
              <w:t>，</w:t>
            </w:r>
            <w:r w:rsidRPr="00C43422">
              <w:rPr>
                <w:rFonts w:asciiTheme="majorEastAsia" w:eastAsiaTheme="majorEastAsia" w:hAnsiTheme="majorEastAsia"/>
                <w:sz w:val="21"/>
                <w:szCs w:val="21"/>
              </w:rPr>
              <w:t>3</w:t>
            </w:r>
            <w:r w:rsidRPr="00C43422">
              <w:rPr>
                <w:rFonts w:asciiTheme="majorEastAsia" w:eastAsiaTheme="majorEastAsia" w:hAnsiTheme="majorEastAsia" w:hint="eastAsia"/>
                <w:sz w:val="21"/>
                <w:szCs w:val="21"/>
              </w:rPr>
              <w:t>，</w:t>
            </w:r>
            <w:r w:rsidRPr="00C43422">
              <w:rPr>
                <w:rFonts w:asciiTheme="majorEastAsia" w:eastAsiaTheme="majorEastAsia" w:hAnsiTheme="majorEastAsia"/>
                <w:sz w:val="21"/>
                <w:szCs w:val="21"/>
              </w:rPr>
              <w:t>5</w:t>
            </w:r>
            <w:r w:rsidRPr="00C43422">
              <w:rPr>
                <w:rFonts w:asciiTheme="majorEastAsia" w:eastAsiaTheme="majorEastAsia" w:hAnsiTheme="majorEastAsia" w:hint="eastAsia"/>
                <w:sz w:val="21"/>
                <w:szCs w:val="21"/>
              </w:rPr>
              <w:t>，</w:t>
            </w:r>
            <w:r w:rsidRPr="00C43422">
              <w:rPr>
                <w:rFonts w:asciiTheme="majorEastAsia" w:eastAsiaTheme="majorEastAsia" w:hAnsiTheme="majorEastAsia"/>
                <w:sz w:val="21"/>
                <w:szCs w:val="21"/>
              </w:rPr>
              <w:t>7-</w:t>
            </w:r>
            <w:r w:rsidRPr="00C43422">
              <w:rPr>
                <w:rFonts w:asciiTheme="majorEastAsia" w:eastAsiaTheme="majorEastAsia" w:hAnsiTheme="majorEastAsia" w:hint="eastAsia"/>
                <w:sz w:val="21"/>
                <w:szCs w:val="21"/>
              </w:rPr>
              <w:t>共轭四炔的方法</w:t>
            </w:r>
            <w:r w:rsidRPr="00C43422">
              <w:rPr>
                <w:rFonts w:asciiTheme="majorEastAsia" w:eastAsiaTheme="majorEastAsia" w:hAnsiTheme="majorEastAsia"/>
                <w:sz w:val="21"/>
                <w:szCs w:val="21"/>
              </w:rPr>
              <w:t xml:space="preserve">  </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李硕</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2015043</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华中农业大学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Effect of high intensity ultrasound ontransglutaminase-catalyzed soy protein isolate cold set gel</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2013</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张</w:t>
            </w:r>
            <w:r w:rsidRPr="00C43422">
              <w:rPr>
                <w:rFonts w:asciiTheme="majorEastAsia" w:eastAsiaTheme="majorEastAsia" w:hAnsiTheme="majorEastAsia" w:cs="宋体" w:hint="eastAsia"/>
                <w:sz w:val="21"/>
                <w:szCs w:val="21"/>
              </w:rPr>
              <w:t>珮珮</w:t>
            </w:r>
            <w:r w:rsidRPr="00C43422">
              <w:rPr>
                <w:rFonts w:asciiTheme="majorEastAsia" w:eastAsiaTheme="majorEastAsia" w:hAnsiTheme="majorEastAsia" w:cs="仿宋_GB2312" w:hint="eastAsia"/>
                <w:sz w:val="21"/>
                <w:szCs w:val="21"/>
              </w:rPr>
              <w:t>、胡坦、郑婷、许琦</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2015044</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华中农业大学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Designing self-nanoemulsifying delivery systems to enhance bioaccessibility of hydrophobic bioactives (nobiletin): Influence of hydroxypropyl methylcellulose and thermal processing</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陈欢乐</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lastRenderedPageBreak/>
              <w:t>2015045</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华中农业大学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Molecularly imprinted calixarene fiber for solid-phase microextraction of four organophosphorous pesticides in fruits</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李靖雯、汪雨龙、严姗</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2015046</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华中农业大学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Genome-wide identification, isolation and expression analysis of auxin response factor (ARF) gene family in sweet orange (Citrus sinensis)</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李斯贝，欧阳维枝</w:t>
            </w:r>
            <w:r w:rsidRPr="00C43422">
              <w:rPr>
                <w:rFonts w:asciiTheme="majorEastAsia" w:eastAsiaTheme="majorEastAsia" w:hAnsiTheme="majorEastAsia"/>
                <w:sz w:val="21"/>
                <w:szCs w:val="21"/>
              </w:rPr>
              <w:t xml:space="preserve"> </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2015047</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中南民族大学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系列科研论文《</w:t>
            </w:r>
            <w:r w:rsidRPr="00C43422">
              <w:rPr>
                <w:rFonts w:asciiTheme="majorEastAsia" w:eastAsiaTheme="majorEastAsia" w:hAnsiTheme="majorEastAsia"/>
                <w:sz w:val="21"/>
                <w:szCs w:val="21"/>
              </w:rPr>
              <w:t>OBS</w:t>
            </w:r>
            <w:r w:rsidRPr="00C43422">
              <w:rPr>
                <w:rFonts w:asciiTheme="majorEastAsia" w:eastAsiaTheme="majorEastAsia" w:hAnsiTheme="majorEastAsia" w:hint="eastAsia"/>
                <w:sz w:val="21"/>
                <w:szCs w:val="21"/>
              </w:rPr>
              <w:t>网络节点中数据多概率输出模型研究》等</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张晴、侯睿</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2015048</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中南民族大学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Controlling hydrogenation selectivity with Pd catalysts on carbon nitrides functionalized silica</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袁涛、龚海锋</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2015049</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武汉科技大学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cs="Arial"/>
                <w:sz w:val="21"/>
                <w:szCs w:val="21"/>
              </w:rPr>
              <w:t>Nanoporous Activated Carbon Derived from Rice HUSK for High Performance Supercapacitor</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徐华星、陈雪阳</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2015050</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三峡大学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Molecular dynamics study on Revaprazan and its analogue as potassium -competitive acid blockers</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仁飞</w:t>
            </w:r>
            <w:r w:rsidRPr="00C43422">
              <w:rPr>
                <w:rFonts w:asciiTheme="majorEastAsia" w:eastAsiaTheme="majorEastAsia" w:hAnsiTheme="majorEastAsia"/>
                <w:sz w:val="21"/>
                <w:szCs w:val="21"/>
              </w:rPr>
              <w:t xml:space="preserve"> </w:t>
            </w:r>
            <w:r w:rsidRPr="00C43422">
              <w:rPr>
                <w:rFonts w:asciiTheme="majorEastAsia" w:eastAsiaTheme="majorEastAsia" w:hAnsiTheme="majorEastAsia" w:hint="eastAsia"/>
                <w:sz w:val="21"/>
                <w:szCs w:val="21"/>
              </w:rPr>
              <w:t>、吴自强</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2015051</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三峡大学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‘Smart’ nanoparticles as drug delivery systems for applications in tumor therapy</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2010</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方志、万林燕</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2015052</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长江大学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专利《水平井井眼可视化跟踪软件》</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邹佳伦、彭文浩、李婉、罗之睿</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2015053</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长江大学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系列科研论文《钻头泥包和井壁稳定技术研究》等</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2013</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明瑞卿</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2015054</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武汉工程大学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调研报告《武汉市大学生投资理财现状调查报告》</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2013</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冷冰、彭甲超、徐梦雨、靳</w:t>
            </w:r>
            <w:r w:rsidRPr="00C43422">
              <w:rPr>
                <w:rFonts w:asciiTheme="majorEastAsia" w:eastAsiaTheme="majorEastAsia" w:hAnsiTheme="majorEastAsia"/>
                <w:sz w:val="21"/>
                <w:szCs w:val="21"/>
              </w:rPr>
              <w:t xml:space="preserve"> </w:t>
            </w:r>
            <w:r w:rsidRPr="00C43422">
              <w:rPr>
                <w:rFonts w:asciiTheme="majorEastAsia" w:eastAsiaTheme="majorEastAsia" w:hAnsiTheme="majorEastAsia" w:hint="eastAsia"/>
                <w:sz w:val="21"/>
                <w:szCs w:val="21"/>
              </w:rPr>
              <w:t>莎、胡凡熠</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2015055</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武汉纺织大学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 xml:space="preserve"> Manganese oxide octahedral molecular sieve (OMS-2) as an effective catalyst for degradation of organic dyes in aqueous solutions in the presence of peroxymonosulfate  </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2013</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罗诗露</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2015056</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湖北汽车工业学院</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科研论文《关于湖北省弱势群体的“数字歧视”现象调查与研究》</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张贝贝、周林</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2015057</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湖北民族学院</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长篇小说《一座城不曾给你的承诺》</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卢鹏飞</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2015058</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湖北民族学院</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An impulsively controlled the three speciesprey-predator model with stage structure and birth pulse for predator</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胡艳艳、向丹丹、董文慧、梅圆</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2015059</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湖北第二师范学院</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科研论文《锂离子正极材料</w:t>
            </w:r>
            <w:r w:rsidRPr="00C43422">
              <w:rPr>
                <w:rFonts w:asciiTheme="majorEastAsia" w:eastAsiaTheme="majorEastAsia" w:hAnsiTheme="majorEastAsia"/>
                <w:sz w:val="21"/>
                <w:szCs w:val="21"/>
              </w:rPr>
              <w:t>Li2MnSiO4/C/</w:t>
            </w:r>
            <w:r w:rsidRPr="00C43422">
              <w:rPr>
                <w:rFonts w:asciiTheme="majorEastAsia" w:eastAsiaTheme="majorEastAsia" w:hAnsiTheme="majorEastAsia" w:hint="eastAsia"/>
                <w:sz w:val="21"/>
                <w:szCs w:val="21"/>
              </w:rPr>
              <w:t>石墨烯复合物的简易合成及其优异的高倍率性能》</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辛雄威、秦璐、王俊丽、王宝成</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2015060</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武汉东湖学院</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科研论文《创业三维度理论在大学生创业中的应用研究》</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2013</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付豪、陈瞻、沈挺、王恋、刘晓娟</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2015061</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bCs/>
                <w:sz w:val="21"/>
                <w:szCs w:val="21"/>
              </w:rPr>
            </w:pPr>
            <w:r w:rsidRPr="00C43422">
              <w:rPr>
                <w:rFonts w:asciiTheme="majorEastAsia" w:eastAsiaTheme="majorEastAsia" w:hAnsiTheme="majorEastAsia" w:hint="eastAsia"/>
                <w:bCs/>
                <w:sz w:val="21"/>
                <w:szCs w:val="21"/>
              </w:rPr>
              <w:t>武昌理工学院</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bCs/>
                <w:sz w:val="21"/>
                <w:szCs w:val="21"/>
              </w:rPr>
            </w:pPr>
            <w:r w:rsidRPr="00C43422">
              <w:rPr>
                <w:rFonts w:asciiTheme="majorEastAsia" w:eastAsiaTheme="majorEastAsia" w:hAnsiTheme="majorEastAsia" w:hint="eastAsia"/>
                <w:bCs/>
                <w:sz w:val="21"/>
                <w:szCs w:val="21"/>
              </w:rPr>
              <w:t>专著《法治与德治的融合》</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bCs/>
                <w:sz w:val="21"/>
                <w:szCs w:val="21"/>
              </w:rPr>
            </w:pPr>
            <w:r w:rsidRPr="00C43422">
              <w:rPr>
                <w:rFonts w:asciiTheme="majorEastAsia" w:eastAsiaTheme="majorEastAsia" w:hAnsiTheme="majorEastAsia"/>
                <w:bCs/>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bCs/>
                <w:sz w:val="21"/>
                <w:szCs w:val="21"/>
              </w:rPr>
            </w:pPr>
            <w:r w:rsidRPr="00C43422">
              <w:rPr>
                <w:rFonts w:asciiTheme="majorEastAsia" w:eastAsiaTheme="majorEastAsia" w:hAnsiTheme="majorEastAsia" w:hint="eastAsia"/>
                <w:bCs/>
                <w:sz w:val="21"/>
                <w:szCs w:val="21"/>
              </w:rPr>
              <w:t>陈湾</w:t>
            </w:r>
          </w:p>
        </w:tc>
      </w:tr>
      <w:tr w:rsidR="00934B75" w:rsidRPr="00BE2BBC" w:rsidTr="00934B75">
        <w:trPr>
          <w:trHeight w:val="533"/>
          <w:tblHeader/>
          <w:jc w:val="center"/>
        </w:trPr>
        <w:tc>
          <w:tcPr>
            <w:tcW w:w="14885" w:type="dxa"/>
            <w:gridSpan w:val="5"/>
            <w:vAlign w:val="center"/>
          </w:tcPr>
          <w:p w:rsidR="00934B75" w:rsidRPr="00C43422" w:rsidRDefault="00934B75" w:rsidP="005A3A3C">
            <w:pPr>
              <w:widowControl/>
              <w:spacing w:line="240" w:lineRule="exact"/>
              <w:jc w:val="center"/>
              <w:rPr>
                <w:rFonts w:asciiTheme="majorEastAsia" w:eastAsiaTheme="majorEastAsia" w:hAnsiTheme="majorEastAsia" w:cs="宋体"/>
                <w:b/>
                <w:kern w:val="0"/>
                <w:sz w:val="21"/>
                <w:szCs w:val="21"/>
              </w:rPr>
            </w:pPr>
            <w:r w:rsidRPr="00C43422">
              <w:rPr>
                <w:rFonts w:asciiTheme="majorEastAsia" w:eastAsiaTheme="majorEastAsia" w:hAnsiTheme="majorEastAsia" w:cs="宋体" w:hint="eastAsia"/>
                <w:b/>
                <w:kern w:val="0"/>
                <w:sz w:val="21"/>
                <w:szCs w:val="21"/>
              </w:rPr>
              <w:t>三等奖（</w:t>
            </w:r>
            <w:r w:rsidRPr="00C43422">
              <w:rPr>
                <w:rFonts w:asciiTheme="majorEastAsia" w:eastAsiaTheme="majorEastAsia" w:hAnsiTheme="majorEastAsia" w:cs="宋体"/>
                <w:b/>
                <w:kern w:val="0"/>
                <w:sz w:val="21"/>
                <w:szCs w:val="21"/>
              </w:rPr>
              <w:t>91</w:t>
            </w:r>
            <w:r w:rsidRPr="00C43422">
              <w:rPr>
                <w:rFonts w:asciiTheme="majorEastAsia" w:eastAsiaTheme="majorEastAsia" w:hAnsiTheme="majorEastAsia" w:cs="宋体" w:hint="eastAsia"/>
                <w:b/>
                <w:kern w:val="0"/>
                <w:sz w:val="21"/>
                <w:szCs w:val="21"/>
              </w:rPr>
              <w:t>项）</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2015062</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&lt;</w:t>
            </w:r>
            <w:r w:rsidRPr="00C43422">
              <w:rPr>
                <w:rFonts w:asciiTheme="majorEastAsia" w:eastAsiaTheme="majorEastAsia" w:hAnsiTheme="majorEastAsia" w:hint="eastAsia"/>
                <w:sz w:val="21"/>
                <w:szCs w:val="21"/>
              </w:rPr>
              <w:t>大淖记事</w:t>
            </w:r>
            <w:r w:rsidRPr="00C43422">
              <w:rPr>
                <w:rFonts w:asciiTheme="majorEastAsia" w:eastAsiaTheme="majorEastAsia" w:hAnsiTheme="majorEastAsia"/>
                <w:sz w:val="21"/>
                <w:szCs w:val="21"/>
              </w:rPr>
              <w:t>&gt;</w:t>
            </w:r>
            <w:r w:rsidRPr="00C43422">
              <w:rPr>
                <w:rFonts w:asciiTheme="majorEastAsia" w:eastAsiaTheme="majorEastAsia" w:hAnsiTheme="majorEastAsia" w:hint="eastAsia"/>
                <w:sz w:val="21"/>
                <w:szCs w:val="21"/>
              </w:rPr>
              <w:t>的诗境化叙事分析》</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王昭懿</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lastRenderedPageBreak/>
              <w:t>2015063</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科研论文《〈诗经〉中的植物与婚恋</w:t>
            </w:r>
            <w:r w:rsidRPr="00C43422">
              <w:rPr>
                <w:rFonts w:asciiTheme="majorEastAsia" w:eastAsiaTheme="majorEastAsia" w:hAnsiTheme="majorEastAsia"/>
                <w:sz w:val="21"/>
                <w:szCs w:val="21"/>
              </w:rPr>
              <w:t>——</w:t>
            </w:r>
            <w:r w:rsidRPr="00C43422">
              <w:rPr>
                <w:rFonts w:asciiTheme="majorEastAsia" w:eastAsiaTheme="majorEastAsia" w:hAnsiTheme="majorEastAsia" w:hint="eastAsia"/>
                <w:sz w:val="21"/>
                <w:szCs w:val="21"/>
              </w:rPr>
              <w:t>从文化人类学的视角》</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曾雨欣</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2015064</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科研论文《该不该刮“汉字考古”之风》</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周翘楚</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2015065</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科研论文《关于城市电视台媒介融合发展的思考》</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李硕</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2015066</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科研论文《中国养老地产发展模式创新研究》</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徐瑞峰</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2015067</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科技制作《工业巡检小车》</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2013</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孙泽中</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2015068</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华中科技大学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科技制作《</w:t>
            </w:r>
            <w:r w:rsidRPr="00C43422">
              <w:rPr>
                <w:rFonts w:asciiTheme="majorEastAsia" w:eastAsiaTheme="majorEastAsia" w:hAnsiTheme="majorEastAsia"/>
                <w:sz w:val="21"/>
                <w:szCs w:val="21"/>
              </w:rPr>
              <w:t xml:space="preserve">HUST V  </w:t>
            </w:r>
            <w:r w:rsidRPr="00C43422">
              <w:rPr>
                <w:rFonts w:asciiTheme="majorEastAsia" w:eastAsiaTheme="majorEastAsia" w:hAnsiTheme="majorEastAsia" w:hint="eastAsia"/>
                <w:sz w:val="21"/>
                <w:szCs w:val="21"/>
              </w:rPr>
              <w:t>方程式赛车》</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石书国、刘世豪、张</w:t>
            </w:r>
            <w:r w:rsidRPr="00C43422">
              <w:rPr>
                <w:rFonts w:asciiTheme="majorEastAsia" w:eastAsiaTheme="majorEastAsia" w:hAnsiTheme="majorEastAsia" w:cs="宋体" w:hint="eastAsia"/>
                <w:sz w:val="21"/>
                <w:szCs w:val="21"/>
              </w:rPr>
              <w:t>湧</w:t>
            </w:r>
            <w:r w:rsidRPr="00C43422">
              <w:rPr>
                <w:rFonts w:asciiTheme="majorEastAsia" w:eastAsiaTheme="majorEastAsia" w:hAnsiTheme="majorEastAsia" w:cs="仿宋_GB2312" w:hint="eastAsia"/>
                <w:sz w:val="21"/>
                <w:szCs w:val="21"/>
              </w:rPr>
              <w:t>正、孙志浩</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2015069</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华中科技大学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设计方案《菜场上的一天</w:t>
            </w:r>
            <w:r w:rsidRPr="00C43422">
              <w:rPr>
                <w:rFonts w:asciiTheme="majorEastAsia" w:eastAsiaTheme="majorEastAsia" w:hAnsiTheme="majorEastAsia"/>
                <w:sz w:val="21"/>
                <w:szCs w:val="21"/>
              </w:rPr>
              <w:t>——</w:t>
            </w:r>
            <w:r w:rsidRPr="00C43422">
              <w:rPr>
                <w:rFonts w:asciiTheme="majorEastAsia" w:eastAsiaTheme="majorEastAsia" w:hAnsiTheme="majorEastAsia" w:hint="eastAsia"/>
                <w:sz w:val="21"/>
                <w:szCs w:val="21"/>
              </w:rPr>
              <w:t>旧城区菜市场与活动中心结合设计》</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叶丹</w:t>
            </w:r>
            <w:r w:rsidRPr="00C43422">
              <w:rPr>
                <w:rFonts w:asciiTheme="majorEastAsia" w:eastAsiaTheme="majorEastAsia" w:hAnsiTheme="majorEastAsia" w:cs="宋体" w:hint="eastAsia"/>
                <w:sz w:val="21"/>
                <w:szCs w:val="21"/>
              </w:rPr>
              <w:t>忞</w:t>
            </w:r>
            <w:r w:rsidRPr="00C43422">
              <w:rPr>
                <w:rFonts w:asciiTheme="majorEastAsia" w:eastAsiaTheme="majorEastAsia" w:hAnsiTheme="majorEastAsia" w:hint="eastAsia"/>
                <w:sz w:val="21"/>
                <w:szCs w:val="21"/>
              </w:rPr>
              <w:t>、裴卓婷</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2015070</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华中科技大学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3D</w:t>
            </w:r>
            <w:r w:rsidRPr="00C43422">
              <w:rPr>
                <w:rFonts w:asciiTheme="majorEastAsia" w:eastAsiaTheme="majorEastAsia" w:hAnsiTheme="majorEastAsia" w:hint="eastAsia"/>
                <w:sz w:val="21"/>
                <w:szCs w:val="21"/>
              </w:rPr>
              <w:t>打印与组织工程心肌、心脏瓣膜、大血管及血管网的构建》</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2010</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王璐、孙伊楠、胡为杰、聂昊</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2015071</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华中科技大学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科研论文《食管裂孔疝的诊治》</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2010</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邓陶然</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2015072</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华中师范大学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科研论文《武汉市大学生对校医院服务质量满意度的研究》</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李晗雪</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2015073</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华中师范大学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系列科研论文《潍坊方言亲属称谓“婶”的跨方言对比研究》等</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薛璐</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2015074</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华中师范大学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系列科研论文《发掘校史资源，建设校园文化</w:t>
            </w:r>
            <w:r w:rsidRPr="00C43422">
              <w:rPr>
                <w:rFonts w:asciiTheme="majorEastAsia" w:eastAsiaTheme="majorEastAsia" w:hAnsiTheme="majorEastAsia"/>
                <w:sz w:val="21"/>
                <w:szCs w:val="21"/>
              </w:rPr>
              <w:t>——</w:t>
            </w:r>
            <w:r w:rsidRPr="00C43422">
              <w:rPr>
                <w:rFonts w:asciiTheme="majorEastAsia" w:eastAsiaTheme="majorEastAsia" w:hAnsiTheme="majorEastAsia" w:hint="eastAsia"/>
                <w:sz w:val="21"/>
                <w:szCs w:val="21"/>
              </w:rPr>
              <w:t>浅谈山西成成中学及华师一附中校史资源发掘与运用情况</w:t>
            </w:r>
            <w:r w:rsidRPr="00C43422">
              <w:rPr>
                <w:rFonts w:asciiTheme="majorEastAsia" w:eastAsiaTheme="majorEastAsia" w:hAnsiTheme="majorEastAsia"/>
                <w:sz w:val="21"/>
                <w:szCs w:val="21"/>
              </w:rPr>
              <w:t xml:space="preserve"> </w:t>
            </w:r>
            <w:r w:rsidRPr="00C43422">
              <w:rPr>
                <w:rFonts w:asciiTheme="majorEastAsia" w:eastAsiaTheme="majorEastAsia" w:hAnsiTheme="majorEastAsia" w:hint="eastAsia"/>
                <w:sz w:val="21"/>
                <w:szCs w:val="21"/>
              </w:rPr>
              <w:t>》等</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董茹、朱晓蝶</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2015075</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华中师范大学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系列科研论文《经典民歌产生与生存的文化环境》等</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柯勇、邓雪芹、王鹏、明淇</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2015076</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武汉理工大学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PPT</w:t>
            </w:r>
            <w:r w:rsidRPr="00C43422">
              <w:rPr>
                <w:rFonts w:asciiTheme="majorEastAsia" w:eastAsiaTheme="majorEastAsia" w:hAnsiTheme="majorEastAsia" w:hint="eastAsia"/>
                <w:sz w:val="21"/>
                <w:szCs w:val="21"/>
              </w:rPr>
              <w:t>课堂教学模式对大学生学习的负面影响的研究》</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2013</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巩雪</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2015077</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武汉理工大学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科研论文《湖北高校师生课堂互动的挑战与未来发展</w:t>
            </w:r>
            <w:r w:rsidRPr="00C43422">
              <w:rPr>
                <w:rFonts w:asciiTheme="majorEastAsia" w:eastAsiaTheme="majorEastAsia" w:hAnsiTheme="majorEastAsia"/>
                <w:sz w:val="21"/>
                <w:szCs w:val="21"/>
              </w:rPr>
              <w:t>——</w:t>
            </w:r>
            <w:r w:rsidRPr="00C43422">
              <w:rPr>
                <w:rFonts w:asciiTheme="majorEastAsia" w:eastAsiaTheme="majorEastAsia" w:hAnsiTheme="majorEastAsia" w:hint="eastAsia"/>
                <w:sz w:val="21"/>
                <w:szCs w:val="21"/>
              </w:rPr>
              <w:t>以武汉高校为例》</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王雪勤</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2015078</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武汉理工大学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科研论文《移动荷载作用下弹性简支梁的动力响应分析》</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匡文宇</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2015079</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武汉理工大学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实用新型专利《一种可依托浮力运输的双层通行跨海桥梁结构》</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蒋亚军、陈红伦、曹</w:t>
            </w:r>
            <w:r w:rsidRPr="00C43422">
              <w:rPr>
                <w:rFonts w:asciiTheme="majorEastAsia" w:eastAsiaTheme="majorEastAsia" w:hAnsiTheme="majorEastAsia" w:cs="宋体" w:hint="eastAsia"/>
                <w:sz w:val="21"/>
                <w:szCs w:val="21"/>
              </w:rPr>
              <w:t>旻</w:t>
            </w:r>
            <w:r w:rsidRPr="00C43422">
              <w:rPr>
                <w:rFonts w:asciiTheme="majorEastAsia" w:eastAsiaTheme="majorEastAsia" w:hAnsiTheme="majorEastAsia" w:cs="仿宋_GB2312" w:hint="eastAsia"/>
                <w:sz w:val="21"/>
                <w:szCs w:val="21"/>
              </w:rPr>
              <w:t>煜</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2015080</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武汉理工大学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科研论文《浅论武汉近代历史建筑文化遗产保护成果</w:t>
            </w:r>
            <w:r w:rsidRPr="00C43422">
              <w:rPr>
                <w:rFonts w:asciiTheme="majorEastAsia" w:eastAsiaTheme="majorEastAsia" w:hAnsiTheme="majorEastAsia"/>
                <w:sz w:val="21"/>
                <w:szCs w:val="21"/>
              </w:rPr>
              <w:t>---</w:t>
            </w:r>
            <w:r w:rsidRPr="00C43422">
              <w:rPr>
                <w:rFonts w:asciiTheme="majorEastAsia" w:eastAsiaTheme="majorEastAsia" w:hAnsiTheme="majorEastAsia" w:hint="eastAsia"/>
                <w:sz w:val="21"/>
                <w:szCs w:val="21"/>
              </w:rPr>
              <w:t>以武昌昙华林历史文化片区为例》</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杨洋</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2015081</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武汉理工大学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 xml:space="preserve"> The Experimental Study and Performance Analysis of Air-Friction Reduction System for Hydraulic Retarder</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柳文斌、谭罡风、田小青、胡志强</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2015082</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武汉理工大学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Parallel numerical model of water lubricated rubber bearing</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陈新</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2015083</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武汉理工大学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设计方案《机械分离式自适应衡稳矿砂船货舱的设计》</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李泽远</w:t>
            </w:r>
            <w:r w:rsidRPr="00C43422">
              <w:rPr>
                <w:rFonts w:asciiTheme="majorEastAsia" w:eastAsiaTheme="majorEastAsia" w:hAnsiTheme="majorEastAsia" w:cs="宋体" w:hint="eastAsia"/>
                <w:color w:val="000000"/>
                <w:kern w:val="0"/>
                <w:sz w:val="21"/>
                <w:szCs w:val="21"/>
              </w:rPr>
              <w:t>、潘毅、张木进、钱前进、罗居元</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2015084</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武汉理工大学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科研论文《压力法回收废旧碳纤维</w:t>
            </w:r>
            <w:r w:rsidRPr="00C43422">
              <w:rPr>
                <w:rFonts w:asciiTheme="majorEastAsia" w:eastAsiaTheme="majorEastAsia" w:hAnsiTheme="majorEastAsia"/>
                <w:sz w:val="21"/>
                <w:szCs w:val="21"/>
              </w:rPr>
              <w:t>/</w:t>
            </w:r>
            <w:r w:rsidRPr="00C43422">
              <w:rPr>
                <w:rFonts w:asciiTheme="majorEastAsia" w:eastAsiaTheme="majorEastAsia" w:hAnsiTheme="majorEastAsia" w:hint="eastAsia"/>
                <w:sz w:val="21"/>
                <w:szCs w:val="21"/>
              </w:rPr>
              <w:t>环氧树脂复合材料》</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邹镇岳、许亚丰、陈林锴</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2015085</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武汉理工大学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Research Of Ice-melting Monitoring System Based on Internet of Things and Image Processing Techniques</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孙朋</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2015086</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中国地质大学</w:t>
            </w:r>
            <w:r w:rsidRPr="00C43422">
              <w:rPr>
                <w:rFonts w:asciiTheme="majorEastAsia" w:eastAsiaTheme="majorEastAsia" w:hAnsiTheme="majorEastAsia"/>
                <w:sz w:val="21"/>
                <w:szCs w:val="21"/>
              </w:rPr>
              <w:t>(</w:t>
            </w:r>
            <w:r w:rsidRPr="00C43422">
              <w:rPr>
                <w:rFonts w:asciiTheme="majorEastAsia" w:eastAsiaTheme="majorEastAsia" w:hAnsiTheme="majorEastAsia" w:hint="eastAsia"/>
                <w:sz w:val="21"/>
                <w:szCs w:val="21"/>
              </w:rPr>
              <w:t>武汉</w:t>
            </w:r>
            <w:r w:rsidRPr="00C43422">
              <w:rPr>
                <w:rFonts w:asciiTheme="majorEastAsia" w:eastAsiaTheme="majorEastAsia" w:hAnsiTheme="majorEastAsia"/>
                <w:sz w:val="21"/>
                <w:szCs w:val="21"/>
              </w:rPr>
              <w:t>)</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科研论文《基于改进城市引力模型的武汉城市圈引力格局划分研究》</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钱春蕾、叶菁、陆潮</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lastRenderedPageBreak/>
              <w:t>2015087</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中国地质大学</w:t>
            </w:r>
            <w:r w:rsidRPr="00C43422">
              <w:rPr>
                <w:rFonts w:asciiTheme="majorEastAsia" w:eastAsiaTheme="majorEastAsia" w:hAnsiTheme="majorEastAsia"/>
                <w:sz w:val="21"/>
                <w:szCs w:val="21"/>
              </w:rPr>
              <w:t>(</w:t>
            </w:r>
            <w:r w:rsidRPr="00C43422">
              <w:rPr>
                <w:rFonts w:asciiTheme="majorEastAsia" w:eastAsiaTheme="majorEastAsia" w:hAnsiTheme="majorEastAsia" w:hint="eastAsia"/>
                <w:sz w:val="21"/>
                <w:szCs w:val="21"/>
              </w:rPr>
              <w:t>武汉</w:t>
            </w:r>
            <w:r w:rsidRPr="00C43422">
              <w:rPr>
                <w:rFonts w:asciiTheme="majorEastAsia" w:eastAsiaTheme="majorEastAsia" w:hAnsiTheme="majorEastAsia"/>
                <w:sz w:val="21"/>
                <w:szCs w:val="21"/>
              </w:rPr>
              <w:t>)</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科研论文《阳极氧化工艺制备</w:t>
            </w:r>
            <w:r w:rsidRPr="00C43422">
              <w:rPr>
                <w:rFonts w:asciiTheme="majorEastAsia" w:eastAsiaTheme="majorEastAsia" w:hAnsiTheme="majorEastAsia"/>
                <w:sz w:val="21"/>
                <w:szCs w:val="21"/>
              </w:rPr>
              <w:t>TiO2</w:t>
            </w:r>
            <w:r w:rsidRPr="00C43422">
              <w:rPr>
                <w:rFonts w:asciiTheme="majorEastAsia" w:eastAsiaTheme="majorEastAsia" w:hAnsiTheme="majorEastAsia" w:hint="eastAsia"/>
                <w:sz w:val="21"/>
                <w:szCs w:val="21"/>
              </w:rPr>
              <w:t>纳米管阵列及其碳包覆改性》</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孔峻涵、贾汉祥</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2015088</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中国地质大学</w:t>
            </w:r>
            <w:r w:rsidRPr="00C43422">
              <w:rPr>
                <w:rFonts w:asciiTheme="majorEastAsia" w:eastAsiaTheme="majorEastAsia" w:hAnsiTheme="majorEastAsia"/>
                <w:sz w:val="21"/>
                <w:szCs w:val="21"/>
              </w:rPr>
              <w:t>(</w:t>
            </w:r>
            <w:r w:rsidRPr="00C43422">
              <w:rPr>
                <w:rFonts w:asciiTheme="majorEastAsia" w:eastAsiaTheme="majorEastAsia" w:hAnsiTheme="majorEastAsia" w:hint="eastAsia"/>
                <w:sz w:val="21"/>
                <w:szCs w:val="21"/>
              </w:rPr>
              <w:t>武汉</w:t>
            </w:r>
            <w:r w:rsidRPr="00C43422">
              <w:rPr>
                <w:rFonts w:asciiTheme="majorEastAsia" w:eastAsiaTheme="majorEastAsia" w:hAnsiTheme="majorEastAsia"/>
                <w:sz w:val="21"/>
                <w:szCs w:val="21"/>
              </w:rPr>
              <w:t>)</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科研论文《遗传算法在瑞雷波频散曲线反演中的应用研究》</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晋思、谢锦</w:t>
            </w:r>
            <w:r w:rsidRPr="00C43422">
              <w:rPr>
                <w:rFonts w:asciiTheme="majorEastAsia" w:eastAsiaTheme="majorEastAsia" w:hAnsiTheme="majorEastAsia" w:cs="宋体" w:hint="eastAsia"/>
                <w:sz w:val="21"/>
                <w:szCs w:val="21"/>
              </w:rPr>
              <w:t>赟</w:t>
            </w:r>
            <w:r w:rsidRPr="00C43422">
              <w:rPr>
                <w:rFonts w:asciiTheme="majorEastAsia" w:eastAsiaTheme="majorEastAsia" w:hAnsiTheme="majorEastAsia" w:hint="eastAsia"/>
                <w:sz w:val="21"/>
                <w:szCs w:val="21"/>
              </w:rPr>
              <w:t>、邵嘉琪</w:t>
            </w:r>
            <w:r w:rsidRPr="00C43422">
              <w:rPr>
                <w:rFonts w:asciiTheme="majorEastAsia" w:eastAsiaTheme="majorEastAsia" w:hAnsiTheme="majorEastAsia"/>
                <w:sz w:val="21"/>
                <w:szCs w:val="21"/>
              </w:rPr>
              <w:t xml:space="preserve"> </w:t>
            </w:r>
            <w:r w:rsidRPr="00C43422">
              <w:rPr>
                <w:rFonts w:asciiTheme="majorEastAsia" w:eastAsiaTheme="majorEastAsia" w:hAnsiTheme="majorEastAsia" w:hint="eastAsia"/>
                <w:sz w:val="21"/>
                <w:szCs w:val="21"/>
              </w:rPr>
              <w:t>支剑丽</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2015089</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中国地质大学</w:t>
            </w:r>
            <w:r w:rsidRPr="00C43422">
              <w:rPr>
                <w:rFonts w:asciiTheme="majorEastAsia" w:eastAsiaTheme="majorEastAsia" w:hAnsiTheme="majorEastAsia"/>
                <w:sz w:val="21"/>
                <w:szCs w:val="21"/>
              </w:rPr>
              <w:t>(</w:t>
            </w:r>
            <w:r w:rsidRPr="00C43422">
              <w:rPr>
                <w:rFonts w:asciiTheme="majorEastAsia" w:eastAsiaTheme="majorEastAsia" w:hAnsiTheme="majorEastAsia" w:hint="eastAsia"/>
                <w:sz w:val="21"/>
                <w:szCs w:val="21"/>
              </w:rPr>
              <w:t>武汉</w:t>
            </w:r>
            <w:r w:rsidRPr="00C43422">
              <w:rPr>
                <w:rFonts w:asciiTheme="majorEastAsia" w:eastAsiaTheme="majorEastAsia" w:hAnsiTheme="majorEastAsia"/>
                <w:sz w:val="21"/>
                <w:szCs w:val="21"/>
              </w:rPr>
              <w:t>)</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设计方案《三维地大可视化展示系统》</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孙玉洁、李佳蓉、邱小宇、郭瑞</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2015090</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中国地质大学</w:t>
            </w:r>
            <w:r w:rsidRPr="00C43422">
              <w:rPr>
                <w:rFonts w:asciiTheme="majorEastAsia" w:eastAsiaTheme="majorEastAsia" w:hAnsiTheme="majorEastAsia"/>
                <w:sz w:val="21"/>
                <w:szCs w:val="21"/>
              </w:rPr>
              <w:t>(</w:t>
            </w:r>
            <w:r w:rsidRPr="00C43422">
              <w:rPr>
                <w:rFonts w:asciiTheme="majorEastAsia" w:eastAsiaTheme="majorEastAsia" w:hAnsiTheme="majorEastAsia" w:hint="eastAsia"/>
                <w:sz w:val="21"/>
                <w:szCs w:val="21"/>
              </w:rPr>
              <w:t>武汉</w:t>
            </w:r>
            <w:r w:rsidRPr="00C43422">
              <w:rPr>
                <w:rFonts w:asciiTheme="majorEastAsia" w:eastAsiaTheme="majorEastAsia" w:hAnsiTheme="majorEastAsia"/>
                <w:sz w:val="21"/>
                <w:szCs w:val="21"/>
              </w:rPr>
              <w:t>)</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设计方案《中国地质大学（武汉）体质健康品质提升管理网》</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张健、龙泽昊、陈雄、谢文俊</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2015091</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中南财经政法大学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系列科研论文《</w:t>
            </w:r>
            <w:r w:rsidRPr="00C43422">
              <w:rPr>
                <w:rFonts w:asciiTheme="majorEastAsia" w:eastAsiaTheme="majorEastAsia" w:hAnsiTheme="majorEastAsia"/>
                <w:sz w:val="21"/>
                <w:szCs w:val="21"/>
              </w:rPr>
              <w:t>From the Sidelines to the Participation: Preliminary Discussion of the Community Policing Services with the Combination of the Police and the Residents Based on the Social Symbiosis Theory</w:t>
            </w:r>
            <w:r w:rsidRPr="00C43422">
              <w:rPr>
                <w:rFonts w:asciiTheme="majorEastAsia" w:eastAsiaTheme="majorEastAsia" w:hAnsiTheme="majorEastAsia" w:hint="eastAsia"/>
                <w:sz w:val="21"/>
                <w:szCs w:val="21"/>
              </w:rPr>
              <w:t>》等</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孙梦远</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2015092</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华中农业大学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科研论文《探讨</w:t>
            </w:r>
            <w:r w:rsidRPr="00C43422">
              <w:rPr>
                <w:rFonts w:asciiTheme="majorEastAsia" w:eastAsiaTheme="majorEastAsia" w:hAnsiTheme="majorEastAsia"/>
                <w:sz w:val="21"/>
                <w:szCs w:val="21"/>
              </w:rPr>
              <w:t>2015</w:t>
            </w:r>
            <w:r w:rsidRPr="00C43422">
              <w:rPr>
                <w:rFonts w:asciiTheme="majorEastAsia" w:eastAsiaTheme="majorEastAsia" w:hAnsiTheme="majorEastAsia" w:hint="eastAsia"/>
                <w:sz w:val="21"/>
                <w:szCs w:val="21"/>
              </w:rPr>
              <w:t>年民诉法司法解释新亮点》</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范沁宁</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2015093</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华中农业大学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 xml:space="preserve">Physical Stability and Antimicrobial Activity Of Encapsulated Cinnamaldehyde By Self-emulsifying  Nanoemulsion </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田伟路</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2015094</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华中农业大学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科研论文《武汉市市售淡水小龙虾中副溶血弧菌的分离鉴定及多位点序列分型》</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周颖、高耿、李智、竺倩、宋颖颉</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2015095</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华中农业大学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科研论文《不同红蓝</w:t>
            </w:r>
            <w:r w:rsidRPr="00C43422">
              <w:rPr>
                <w:rFonts w:asciiTheme="majorEastAsia" w:eastAsiaTheme="majorEastAsia" w:hAnsiTheme="majorEastAsia"/>
                <w:sz w:val="21"/>
                <w:szCs w:val="21"/>
              </w:rPr>
              <w:t>LED</w:t>
            </w:r>
            <w:r w:rsidRPr="00C43422">
              <w:rPr>
                <w:rFonts w:asciiTheme="majorEastAsia" w:eastAsiaTheme="majorEastAsia" w:hAnsiTheme="majorEastAsia" w:hint="eastAsia"/>
                <w:sz w:val="21"/>
                <w:szCs w:val="21"/>
              </w:rPr>
              <w:t>组合光源对葫芦和南瓜幼苗生长和生理参数的影响》</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王利</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2015096</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中南民族大学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科研论文《荆楚汉绣研究综述》</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王易、李彦衡、何静波</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2015097</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中南民族大学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科研论文《内蒙古山歌漫瀚调歌词的重叠式探究》</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王舒誉</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2015098</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中南民族大学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科研论文《四物汤巴布剂的制备及其体外透皮性能研究》</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董晓莹、许莹、柯磊、周利枚、胡燕</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2015099</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中南民族大学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科研论文《基于</w:t>
            </w:r>
            <w:r w:rsidRPr="00C43422">
              <w:rPr>
                <w:rFonts w:asciiTheme="majorEastAsia" w:eastAsiaTheme="majorEastAsia" w:hAnsiTheme="majorEastAsia"/>
                <w:sz w:val="21"/>
                <w:szCs w:val="21"/>
              </w:rPr>
              <w:t>WPF</w:t>
            </w:r>
            <w:r w:rsidRPr="00C43422">
              <w:rPr>
                <w:rFonts w:asciiTheme="majorEastAsia" w:eastAsiaTheme="majorEastAsia" w:hAnsiTheme="majorEastAsia" w:hint="eastAsia"/>
                <w:sz w:val="21"/>
                <w:szCs w:val="21"/>
              </w:rPr>
              <w:t>的智能古文字翻译系统分析与设计》</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黄振兴、朱一俐</w:t>
            </w:r>
            <w:r w:rsidRPr="00C43422">
              <w:rPr>
                <w:rFonts w:asciiTheme="majorEastAsia" w:eastAsiaTheme="majorEastAsia" w:hAnsiTheme="majorEastAsia"/>
                <w:sz w:val="21"/>
                <w:szCs w:val="21"/>
              </w:rPr>
              <w:t xml:space="preserve"> </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2015100</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中南民族大学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科研论文《面向</w:t>
            </w:r>
            <w:r w:rsidRPr="00C43422">
              <w:rPr>
                <w:rFonts w:asciiTheme="majorEastAsia" w:eastAsiaTheme="majorEastAsia" w:hAnsiTheme="majorEastAsia"/>
                <w:sz w:val="21"/>
                <w:szCs w:val="21"/>
              </w:rPr>
              <w:t>SNS</w:t>
            </w:r>
            <w:r w:rsidRPr="00C43422">
              <w:rPr>
                <w:rFonts w:asciiTheme="majorEastAsia" w:eastAsiaTheme="majorEastAsia" w:hAnsiTheme="majorEastAsia" w:hint="eastAsia"/>
                <w:sz w:val="21"/>
                <w:szCs w:val="21"/>
              </w:rPr>
              <w:t>学生社团管理系统的设计与实现》和软件著作权《学生社团联合会信息管理系统</w:t>
            </w:r>
            <w:r w:rsidRPr="00C43422">
              <w:rPr>
                <w:rFonts w:asciiTheme="majorEastAsia" w:eastAsiaTheme="majorEastAsia" w:hAnsiTheme="majorEastAsia"/>
                <w:sz w:val="21"/>
                <w:szCs w:val="21"/>
              </w:rPr>
              <w:t>v1.0</w:t>
            </w:r>
            <w:r w:rsidRPr="00C43422">
              <w:rPr>
                <w:rFonts w:asciiTheme="majorEastAsia" w:eastAsiaTheme="majorEastAsia" w:hAnsiTheme="majorEastAsia" w:hint="eastAsia"/>
                <w:sz w:val="21"/>
                <w:szCs w:val="21"/>
              </w:rPr>
              <w:t>》系列成果</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朱一俐、黄振兴、陆长河、江莹、李致渊</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2015101</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科研论文《关于农村村民环境态度与环保行为：对湖北农村部分村民的问卷调查</w:t>
            </w:r>
            <w:r w:rsidRPr="00C43422">
              <w:rPr>
                <w:rFonts w:asciiTheme="majorEastAsia" w:eastAsiaTheme="majorEastAsia" w:hAnsiTheme="majorEastAsia"/>
                <w:sz w:val="21"/>
                <w:szCs w:val="21"/>
              </w:rPr>
              <w:t xml:space="preserve">  </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孟灿</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2015102</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科研论文《家庭农场“电商化”面临的挑战与制度规范》</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王雪冬</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2015103</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系列科研论文《文化软实力建设与当代中国外交战略》等</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2014</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丁宇航</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2015104</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 xml:space="preserve"> The Adsorption on Nano-Fe3O4 of Malachite Green from Aqueous Solution </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樊露</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2015105</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实用新型专利《</w:t>
            </w:r>
            <w:r w:rsidRPr="00C43422">
              <w:rPr>
                <w:rFonts w:asciiTheme="majorEastAsia" w:eastAsiaTheme="majorEastAsia" w:hAnsiTheme="majorEastAsia"/>
                <w:sz w:val="21"/>
                <w:szCs w:val="21"/>
              </w:rPr>
              <w:t xml:space="preserve"> </w:t>
            </w:r>
            <w:r w:rsidRPr="00C43422">
              <w:rPr>
                <w:rFonts w:asciiTheme="majorEastAsia" w:eastAsiaTheme="majorEastAsia" w:hAnsiTheme="majorEastAsia" w:hint="eastAsia"/>
                <w:sz w:val="21"/>
                <w:szCs w:val="21"/>
              </w:rPr>
              <w:t>一种化学教学样片观察仪</w:t>
            </w:r>
            <w:r w:rsidRPr="00C43422">
              <w:rPr>
                <w:rFonts w:asciiTheme="majorEastAsia" w:eastAsiaTheme="majorEastAsia" w:hAnsiTheme="majorEastAsia"/>
                <w:sz w:val="21"/>
                <w:szCs w:val="21"/>
              </w:rPr>
              <w:t xml:space="preserve">  </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杨洋</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2015106</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 xml:space="preserve"> </w:t>
            </w:r>
            <w:r w:rsidRPr="00C43422">
              <w:rPr>
                <w:rFonts w:asciiTheme="majorEastAsia" w:eastAsiaTheme="majorEastAsia" w:hAnsiTheme="majorEastAsia" w:hint="eastAsia"/>
                <w:sz w:val="21"/>
                <w:szCs w:val="21"/>
              </w:rPr>
              <w:t>《</w:t>
            </w:r>
            <w:r w:rsidRPr="00C43422">
              <w:rPr>
                <w:rFonts w:asciiTheme="majorEastAsia" w:eastAsiaTheme="majorEastAsia" w:hAnsiTheme="majorEastAsia"/>
                <w:sz w:val="21"/>
                <w:szCs w:val="21"/>
              </w:rPr>
              <w:t>Effects of Application of Iron Ore tailing in Soil on the Content and Allocation of Some Nutrient Elements in Gardenia jasminoides Ellis</w:t>
            </w:r>
            <w:r w:rsidRPr="00C43422">
              <w:rPr>
                <w:rFonts w:asciiTheme="majorEastAsia" w:eastAsiaTheme="majorEastAsia" w:hAnsiTheme="majorEastAsia" w:hint="eastAsia"/>
                <w:sz w:val="21"/>
                <w:szCs w:val="21"/>
              </w:rPr>
              <w:t>》</w:t>
            </w:r>
            <w:r w:rsidRPr="00C43422">
              <w:rPr>
                <w:rFonts w:asciiTheme="majorEastAsia" w:eastAsiaTheme="majorEastAsia" w:hAnsiTheme="majorEastAsia"/>
                <w:sz w:val="21"/>
                <w:szCs w:val="21"/>
              </w:rPr>
              <w:t xml:space="preserve"> </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李瑞、万梦雪</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lastRenderedPageBreak/>
              <w:t>2015107</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武汉科技大学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系列科研论文《湖北省“村改居”转型社区土地问题与非营利组织发展困境》等</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2013</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冯臣如、张莲莲、赵磊、韩熙</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2015108</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武汉科技大学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系列科研论文《湖北省科技型小微企业创新创业发展研究》等</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罗曼曼</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2015109</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武汉科技大学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科研论文《煤焦油中多环芳烃化合物的分离精制技术》等</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刘锋波、李强、王元超、李其飘、徐佳慧</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2015110</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武汉科技大学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系列科研成果《矿山通风除尘研究与装置改良》等</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李玉飞、秦溯、李卫、李恩赐</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2015111</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武汉科技大学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系列软件著作权《面向智能移动终端的学习交互系统设计开发》等</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周龙、王普章、许佳佳、刘丹</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2015112</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武汉科技大学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科研论文《裂解</w:t>
            </w:r>
            <w:r w:rsidRPr="00C43422">
              <w:rPr>
                <w:rFonts w:asciiTheme="majorEastAsia" w:eastAsiaTheme="majorEastAsia" w:hAnsiTheme="majorEastAsia"/>
                <w:color w:val="000000"/>
                <w:kern w:val="0"/>
                <w:sz w:val="21"/>
                <w:szCs w:val="21"/>
              </w:rPr>
              <w:t>C</w:t>
            </w:r>
            <w:r w:rsidRPr="00C43422">
              <w:rPr>
                <w:rFonts w:asciiTheme="majorEastAsia" w:eastAsiaTheme="majorEastAsia" w:hAnsiTheme="majorEastAsia"/>
                <w:color w:val="000000"/>
                <w:kern w:val="0"/>
                <w:sz w:val="21"/>
                <w:szCs w:val="21"/>
                <w:vertAlign w:val="subscript"/>
              </w:rPr>
              <w:t>5</w:t>
            </w:r>
            <w:r w:rsidRPr="00C43422">
              <w:rPr>
                <w:rFonts w:asciiTheme="majorEastAsia" w:eastAsiaTheme="majorEastAsia" w:hAnsiTheme="majorEastAsia" w:cs="Arial" w:hint="eastAsia"/>
                <w:sz w:val="21"/>
                <w:szCs w:val="21"/>
              </w:rPr>
              <w:t>烯烃醚化反应的开发与应用》</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张碧容、王圣谕、代巧丽</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2015113</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武汉科技大学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科研论文《社区养老与健康管理相结合的新型颐养老年护理模式构建》</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2013</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罗晓云、李健颖、石冰雪、曾咏艺</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2015114</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三峡大学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科研论文《急性淋巴细胞白血病的治疗进展》及课题实验《珠子参总皂苷诱导凋亡人</w:t>
            </w:r>
            <w:r w:rsidRPr="00C43422">
              <w:rPr>
                <w:rFonts w:asciiTheme="majorEastAsia" w:eastAsiaTheme="majorEastAsia" w:hAnsiTheme="majorEastAsia"/>
                <w:sz w:val="21"/>
                <w:szCs w:val="21"/>
              </w:rPr>
              <w:t>APL</w:t>
            </w:r>
            <w:r w:rsidRPr="00C43422">
              <w:rPr>
                <w:rFonts w:asciiTheme="majorEastAsia" w:eastAsiaTheme="majorEastAsia" w:hAnsiTheme="majorEastAsia" w:hint="eastAsia"/>
                <w:sz w:val="21"/>
                <w:szCs w:val="21"/>
              </w:rPr>
              <w:t>细胞实验研究》</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叶天新</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2015115</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三峡大学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科研论文《肺纤维化的致病机制》及课题实验《珠子参作用百草枯致纤维化机制的研究》</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朱时钰</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2015116</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长江大学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专著《回梦江南》</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2013</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向定恩</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2015117</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长江大学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科研论文《光谱法研究邻菲罗啉锌与</w:t>
            </w:r>
            <w:r w:rsidRPr="00C43422">
              <w:rPr>
                <w:rFonts w:asciiTheme="majorEastAsia" w:eastAsiaTheme="majorEastAsia" w:hAnsiTheme="majorEastAsia"/>
                <w:sz w:val="21"/>
                <w:szCs w:val="21"/>
              </w:rPr>
              <w:t>DNA</w:t>
            </w:r>
            <w:r w:rsidRPr="00C43422">
              <w:rPr>
                <w:rFonts w:asciiTheme="majorEastAsia" w:eastAsiaTheme="majorEastAsia" w:hAnsiTheme="majorEastAsia" w:hint="eastAsia"/>
                <w:sz w:val="21"/>
                <w:szCs w:val="21"/>
              </w:rPr>
              <w:t>的相互作用》</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陈义、魏来、周春苗</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2015118</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长江大学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系列科研论文《烟草及黄鳝基因的克隆、表达及功能的系列研究》等</w:t>
            </w:r>
            <w:r w:rsidRPr="00C43422">
              <w:rPr>
                <w:rFonts w:asciiTheme="majorEastAsia" w:eastAsiaTheme="majorEastAsia" w:hAnsiTheme="majorEastAsia"/>
                <w:sz w:val="21"/>
                <w:szCs w:val="21"/>
              </w:rPr>
              <w:t xml:space="preserve"> </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江翱、吴辉</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2015119</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长江大学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系列科研论文《辣椒疫病生防菌抑菌机理的初探》等</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吴辉、李建文、高易宏、潘梦武</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2015120</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长江大学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系列科研论文《</w:t>
            </w:r>
            <w:r w:rsidRPr="00C43422">
              <w:rPr>
                <w:rFonts w:asciiTheme="majorEastAsia" w:eastAsiaTheme="majorEastAsia" w:hAnsiTheme="majorEastAsia"/>
                <w:sz w:val="21"/>
                <w:szCs w:val="21"/>
              </w:rPr>
              <w:t>Isolation and Sequence Analysis of a Terpene Synthase (McTPS) Gene from Matricaria chamomilla</w:t>
            </w:r>
            <w:r w:rsidRPr="00C43422">
              <w:rPr>
                <w:rFonts w:asciiTheme="majorEastAsia" w:eastAsiaTheme="majorEastAsia" w:hAnsiTheme="majorEastAsia" w:hint="eastAsia"/>
                <w:sz w:val="21"/>
                <w:szCs w:val="21"/>
              </w:rPr>
              <w:t>》等</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刘晓梦、朱丽</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2015121</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长江大学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Degradation characteristics of glomalin-related soil protein in citrus rhizosphere</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2013</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何家栋</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2015122</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江汉大学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THE NON-EXISTECE OF RADIAL SOLUTIONS TO NONLINEAR CHEAN-SIMONS-SCHRODINGER SYSTEMS WITH SOME SPECIAL NONLINEARITLES</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张灿、张志永、谢俊、朱康力、董奎良</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2015123</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江汉大学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专利《新型晒衣用具》</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魏思源</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2015124</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湖北工业大学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科研论文《基于</w:t>
            </w:r>
            <w:r w:rsidRPr="00C43422">
              <w:rPr>
                <w:rFonts w:asciiTheme="majorEastAsia" w:eastAsiaTheme="majorEastAsia" w:hAnsiTheme="majorEastAsia"/>
                <w:sz w:val="21"/>
                <w:szCs w:val="21"/>
              </w:rPr>
              <w:t>MOOC</w:t>
            </w:r>
            <w:r w:rsidRPr="00C43422">
              <w:rPr>
                <w:rFonts w:asciiTheme="majorEastAsia" w:eastAsiaTheme="majorEastAsia" w:hAnsiTheme="majorEastAsia" w:hint="eastAsia"/>
                <w:sz w:val="21"/>
                <w:szCs w:val="21"/>
              </w:rPr>
              <w:t>的高校教学模式构建研究》</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程亚南</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2015125</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湖北工业大学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科研论文《国内知识可视化研究进展：理论分析》</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张梦珍</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2015126</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武汉工程大学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调研报告《学科大类招生专项调研报告》</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郭翔、廖静、程</w:t>
            </w:r>
            <w:r w:rsidRPr="00C43422">
              <w:rPr>
                <w:rFonts w:asciiTheme="majorEastAsia" w:eastAsiaTheme="majorEastAsia" w:hAnsiTheme="majorEastAsia" w:cs="宋体" w:hint="eastAsia"/>
                <w:sz w:val="21"/>
                <w:szCs w:val="21"/>
              </w:rPr>
              <w:t>忞</w:t>
            </w:r>
            <w:r w:rsidRPr="00C43422">
              <w:rPr>
                <w:rFonts w:asciiTheme="majorEastAsia" w:eastAsiaTheme="majorEastAsia" w:hAnsiTheme="majorEastAsia" w:cs="仿宋_GB2312" w:hint="eastAsia"/>
                <w:sz w:val="21"/>
                <w:szCs w:val="21"/>
              </w:rPr>
              <w:t>慧子、蔡晓然</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lastRenderedPageBreak/>
              <w:t>2015127</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武汉工程大学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科研论文《虚拟货币的法律规制</w:t>
            </w:r>
            <w:r w:rsidRPr="00C43422">
              <w:rPr>
                <w:rFonts w:asciiTheme="majorEastAsia" w:eastAsiaTheme="majorEastAsia" w:hAnsiTheme="majorEastAsia"/>
                <w:sz w:val="21"/>
                <w:szCs w:val="21"/>
              </w:rPr>
              <w:t>——</w:t>
            </w:r>
            <w:r w:rsidRPr="00C43422">
              <w:rPr>
                <w:rFonts w:asciiTheme="majorEastAsia" w:eastAsiaTheme="majorEastAsia" w:hAnsiTheme="majorEastAsia" w:hint="eastAsia"/>
                <w:sz w:val="21"/>
                <w:szCs w:val="21"/>
              </w:rPr>
              <w:t>以比特币为例》</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2013</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徐赛男、朱丽颖、朱明珠、李典</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2015128</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武汉工程大学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科研论文《暗原色先验图像去雾改进算法》</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宋得成</w:t>
            </w:r>
            <w:r w:rsidRPr="00C43422">
              <w:rPr>
                <w:rFonts w:asciiTheme="majorEastAsia" w:eastAsiaTheme="majorEastAsia" w:hAnsiTheme="majorEastAsia"/>
                <w:sz w:val="21"/>
                <w:szCs w:val="21"/>
              </w:rPr>
              <w:t xml:space="preserve"> </w:t>
            </w:r>
            <w:r w:rsidRPr="00C43422">
              <w:rPr>
                <w:rFonts w:asciiTheme="majorEastAsia" w:eastAsiaTheme="majorEastAsia" w:hAnsiTheme="majorEastAsia" w:hint="eastAsia"/>
                <w:sz w:val="21"/>
                <w:szCs w:val="21"/>
              </w:rPr>
              <w:t>鲁建勇</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2015129</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武汉工程大学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科研论文《提高</w:t>
            </w:r>
            <w:r w:rsidRPr="00C43422">
              <w:rPr>
                <w:rFonts w:asciiTheme="majorEastAsia" w:eastAsiaTheme="majorEastAsia" w:hAnsiTheme="majorEastAsia"/>
                <w:sz w:val="21"/>
                <w:szCs w:val="21"/>
              </w:rPr>
              <w:t>MPCVD</w:t>
            </w:r>
            <w:r w:rsidRPr="00C43422">
              <w:rPr>
                <w:rFonts w:asciiTheme="majorEastAsia" w:eastAsiaTheme="majorEastAsia" w:hAnsiTheme="majorEastAsia" w:hint="eastAsia"/>
                <w:sz w:val="21"/>
                <w:szCs w:val="21"/>
              </w:rPr>
              <w:t>金刚石薄膜均匀性的研究》</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赵彦君、张文豪、何莲、阳硕</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2015130</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武汉工程大学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科技制作《</w:t>
            </w:r>
            <w:r w:rsidRPr="00C43422">
              <w:rPr>
                <w:rFonts w:asciiTheme="majorEastAsia" w:eastAsiaTheme="majorEastAsia" w:hAnsiTheme="majorEastAsia"/>
                <w:sz w:val="21"/>
                <w:szCs w:val="21"/>
              </w:rPr>
              <w:t>3D</w:t>
            </w:r>
            <w:r w:rsidRPr="00C43422">
              <w:rPr>
                <w:rFonts w:asciiTheme="majorEastAsia" w:eastAsiaTheme="majorEastAsia" w:hAnsiTheme="majorEastAsia" w:hint="eastAsia"/>
                <w:sz w:val="21"/>
                <w:szCs w:val="21"/>
              </w:rPr>
              <w:t>打印在矿山复杂空间结构及采矿工艺教学演示中的应用》</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郭振鹏、张力、张龙、汪龙、沈华健</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2015131</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武汉纺织大学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科研论文《村级财务管理模式</w:t>
            </w:r>
            <w:r w:rsidRPr="00C43422">
              <w:rPr>
                <w:rFonts w:asciiTheme="majorEastAsia" w:eastAsiaTheme="majorEastAsia" w:hAnsiTheme="majorEastAsia"/>
                <w:sz w:val="21"/>
                <w:szCs w:val="21"/>
              </w:rPr>
              <w:t xml:space="preserve">—— </w:t>
            </w:r>
            <w:r w:rsidRPr="00C43422">
              <w:rPr>
                <w:rFonts w:asciiTheme="majorEastAsia" w:eastAsiaTheme="majorEastAsia" w:hAnsiTheme="majorEastAsia" w:hint="eastAsia"/>
                <w:sz w:val="21"/>
                <w:szCs w:val="21"/>
              </w:rPr>
              <w:t>基于湖北省大悟等地的调研分析》</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2013</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李玉琴、邹迪、吴文倩、白明亮、丁文丽</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2015132</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武汉纺织大学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P2P</w:t>
            </w:r>
            <w:r w:rsidRPr="00C43422">
              <w:rPr>
                <w:rFonts w:asciiTheme="majorEastAsia" w:eastAsiaTheme="majorEastAsia" w:hAnsiTheme="majorEastAsia" w:hint="eastAsia"/>
                <w:sz w:val="21"/>
                <w:szCs w:val="21"/>
              </w:rPr>
              <w:t>网络借贷融资成本的影响因素研究》</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刘云飞、徐超群、黎魏珊、李彦君、孙锦程</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2015133</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武汉纺织大学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科技制作《“基于蓝牙的交互式旅行箱”实物作品和设计方案》</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2013</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杨鹏、朱晓波、刘贤勇</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2015134</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武汉轻工大学</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 xml:space="preserve">A Linguistic Analysis on Cyber Language </w:t>
            </w:r>
            <w:r w:rsidRPr="00C43422">
              <w:rPr>
                <w:rFonts w:asciiTheme="majorEastAsia" w:eastAsiaTheme="majorEastAsia" w:hAnsiTheme="majorEastAsia" w:hint="eastAsia"/>
                <w:sz w:val="21"/>
                <w:szCs w:val="21"/>
              </w:rPr>
              <w:t>“</w:t>
            </w:r>
            <w:r w:rsidRPr="00C43422">
              <w:rPr>
                <w:rFonts w:asciiTheme="majorEastAsia" w:eastAsiaTheme="majorEastAsia" w:hAnsiTheme="majorEastAsia"/>
                <w:sz w:val="21"/>
                <w:szCs w:val="21"/>
              </w:rPr>
              <w:t>I Am Also Drunk</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鄢雨晴</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2015135</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湖北汽车工业学院</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科研论文《一种用于制作常见回转体相贯模型的仪器设计与开发》</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张颖敏</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2015136</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湖北汽车工业学院</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科研论文《基于</w:t>
            </w:r>
            <w:r w:rsidRPr="00C43422">
              <w:rPr>
                <w:rFonts w:asciiTheme="majorEastAsia" w:eastAsiaTheme="majorEastAsia" w:hAnsiTheme="majorEastAsia"/>
                <w:sz w:val="21"/>
                <w:szCs w:val="21"/>
              </w:rPr>
              <w:t>K60</w:t>
            </w:r>
            <w:r w:rsidRPr="00C43422">
              <w:rPr>
                <w:rFonts w:asciiTheme="majorEastAsia" w:eastAsiaTheme="majorEastAsia" w:hAnsiTheme="majorEastAsia" w:hint="eastAsia"/>
                <w:sz w:val="21"/>
                <w:szCs w:val="21"/>
              </w:rPr>
              <w:t>的两轮寻迹直立车的设计》</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赵元睿、李新征、王家辉、丁永凤、吴坤</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2015137</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湖北汽车工业学院</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科研论文《油底壳有限元模态分析及实验验证》</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孙杰、绳锴</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2015138</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湖北汽车工业学院</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科研论文《制备工艺对</w:t>
            </w:r>
            <w:r w:rsidRPr="00C43422">
              <w:rPr>
                <w:rFonts w:asciiTheme="majorEastAsia" w:eastAsiaTheme="majorEastAsia" w:hAnsiTheme="majorEastAsia"/>
                <w:sz w:val="21"/>
                <w:szCs w:val="21"/>
              </w:rPr>
              <w:t>Al</w:t>
            </w:r>
            <w:r w:rsidRPr="00C43422">
              <w:rPr>
                <w:rFonts w:asciiTheme="majorEastAsia" w:eastAsiaTheme="majorEastAsia" w:hAnsiTheme="majorEastAsia" w:hint="eastAsia"/>
                <w:sz w:val="21"/>
                <w:szCs w:val="21"/>
              </w:rPr>
              <w:t>基复合材料的结构和性能影响的研究》</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顾亮、万林园、赵怡</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2015139</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湖北民族学院</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科研论文《鄂西南不同核用银杏品种叶中主要黄酮苷元及碳、氮元素含量比较研究》</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赵广华</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2015140</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湖北民族学院</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科研论文《硒元素不同形态的化合物的微观结构和电子性质》</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钱坤、肖建云、李娇、倪书萍、张美洲</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2015141</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湖北民族学院</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科研论文《正交试验优化红豆杉硒多糖的提取》</w:t>
            </w:r>
            <w:r w:rsidRPr="00C43422">
              <w:rPr>
                <w:rFonts w:asciiTheme="majorEastAsia" w:eastAsiaTheme="majorEastAsia" w:hAnsiTheme="majorEastAsia"/>
                <w:sz w:val="21"/>
                <w:szCs w:val="21"/>
              </w:rPr>
              <w:t xml:space="preserve">        </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2010</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商龙臣</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2015142</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湖北民族学院</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科研论文《羧甲基化壳聚糖</w:t>
            </w:r>
            <w:r w:rsidRPr="00C43422">
              <w:rPr>
                <w:rFonts w:asciiTheme="majorEastAsia" w:eastAsiaTheme="majorEastAsia" w:hAnsiTheme="majorEastAsia"/>
                <w:sz w:val="21"/>
                <w:szCs w:val="21"/>
              </w:rPr>
              <w:t>/</w:t>
            </w:r>
            <w:r w:rsidRPr="00C43422">
              <w:rPr>
                <w:rFonts w:asciiTheme="majorEastAsia" w:eastAsiaTheme="majorEastAsia" w:hAnsiTheme="majorEastAsia" w:hint="eastAsia"/>
                <w:sz w:val="21"/>
                <w:szCs w:val="21"/>
              </w:rPr>
              <w:t>海藻酸钠凝胶的制备及其对阳离子染料的吸附研究》</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孟倩茹</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2015143</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湖北民族学院</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设计方案《基于</w:t>
            </w:r>
            <w:r w:rsidRPr="00C43422">
              <w:rPr>
                <w:rFonts w:asciiTheme="majorEastAsia" w:eastAsiaTheme="majorEastAsia" w:hAnsiTheme="majorEastAsia"/>
                <w:sz w:val="21"/>
                <w:szCs w:val="21"/>
              </w:rPr>
              <w:t>ActionScript3.0</w:t>
            </w:r>
            <w:r w:rsidRPr="00C43422">
              <w:rPr>
                <w:rFonts w:asciiTheme="majorEastAsia" w:eastAsiaTheme="majorEastAsia" w:hAnsiTheme="majorEastAsia" w:hint="eastAsia"/>
                <w:sz w:val="21"/>
                <w:szCs w:val="21"/>
              </w:rPr>
              <w:t>技术的西兰卡普动态展示系统》</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王腾、杨帅、杨晓、谭靓</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2015144</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湖北民族学院</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系列科研论文《黄酮类化合物提取工艺及抗氧化性研究》等</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2010</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金晶、罗爱民、潘雪雪、刘彬彬</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2015145</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湖北医药学院</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科研论文《均匀设计法优选抗感利咽糖浆半仿生法提取的工艺条件》</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杨洋、黄良永、杜士明、杨光义</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2015146</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湖北医药学院</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科研论文《武当山区引种“亚特红”良种金银花的品质分析》</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魏达亨、曲嘉琛</w:t>
            </w:r>
            <w:r w:rsidRPr="00C43422">
              <w:rPr>
                <w:rFonts w:asciiTheme="majorEastAsia" w:eastAsiaTheme="majorEastAsia" w:hAnsiTheme="majorEastAsia"/>
                <w:sz w:val="21"/>
                <w:szCs w:val="21"/>
              </w:rPr>
              <w:t xml:space="preserve"> </w:t>
            </w:r>
            <w:r w:rsidRPr="00C43422">
              <w:rPr>
                <w:rFonts w:asciiTheme="majorEastAsia" w:eastAsiaTheme="majorEastAsia" w:hAnsiTheme="majorEastAsia" w:hint="eastAsia"/>
                <w:sz w:val="21"/>
                <w:szCs w:val="21"/>
              </w:rPr>
              <w:t>、仇雨情、张婧</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2015147</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湖北师范学院</w:t>
            </w:r>
            <w:r w:rsidRPr="00C43422">
              <w:rPr>
                <w:rFonts w:asciiTheme="majorEastAsia" w:eastAsiaTheme="majorEastAsia" w:hAnsiTheme="majorEastAsia"/>
                <w:sz w:val="21"/>
                <w:szCs w:val="21"/>
              </w:rPr>
              <w:t xml:space="preserve"> </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H</w:t>
            </w:r>
            <w:r w:rsidRPr="00C43422">
              <w:rPr>
                <w:rFonts w:asciiTheme="majorEastAsia" w:eastAsiaTheme="majorEastAsia" w:hAnsiTheme="majorEastAsia"/>
                <w:sz w:val="21"/>
                <w:szCs w:val="21"/>
                <w:vertAlign w:val="subscript"/>
              </w:rPr>
              <w:t>2</w:t>
            </w:r>
            <w:r w:rsidRPr="00C43422">
              <w:rPr>
                <w:rFonts w:asciiTheme="majorEastAsia" w:eastAsiaTheme="majorEastAsia" w:hAnsiTheme="majorEastAsia"/>
                <w:sz w:val="21"/>
                <w:szCs w:val="21"/>
              </w:rPr>
              <w:t>O</w:t>
            </w:r>
            <w:r w:rsidRPr="00C43422">
              <w:rPr>
                <w:rFonts w:asciiTheme="majorEastAsia" w:eastAsiaTheme="majorEastAsia" w:hAnsiTheme="majorEastAsia"/>
                <w:sz w:val="21"/>
                <w:szCs w:val="21"/>
                <w:vertAlign w:val="subscript"/>
              </w:rPr>
              <w:t>2</w:t>
            </w:r>
            <w:r w:rsidRPr="00C43422">
              <w:rPr>
                <w:rFonts w:asciiTheme="majorEastAsia" w:eastAsiaTheme="majorEastAsia" w:hAnsiTheme="majorEastAsia" w:hint="eastAsia"/>
                <w:sz w:val="21"/>
                <w:szCs w:val="21"/>
              </w:rPr>
              <w:t>处理</w:t>
            </w:r>
            <w:r w:rsidRPr="00C43422">
              <w:rPr>
                <w:rFonts w:asciiTheme="majorEastAsia" w:eastAsiaTheme="majorEastAsia" w:hAnsiTheme="majorEastAsia"/>
                <w:sz w:val="21"/>
                <w:szCs w:val="21"/>
              </w:rPr>
              <w:t>H</w:t>
            </w:r>
            <w:r w:rsidRPr="00C43422">
              <w:rPr>
                <w:rFonts w:asciiTheme="majorEastAsia" w:eastAsiaTheme="majorEastAsia" w:hAnsiTheme="majorEastAsia"/>
                <w:sz w:val="21"/>
                <w:szCs w:val="21"/>
                <w:vertAlign w:val="subscript"/>
              </w:rPr>
              <w:t>4</w:t>
            </w:r>
            <w:r w:rsidRPr="00C43422">
              <w:rPr>
                <w:rFonts w:asciiTheme="majorEastAsia" w:eastAsiaTheme="majorEastAsia" w:hAnsiTheme="majorEastAsia"/>
                <w:sz w:val="21"/>
                <w:szCs w:val="21"/>
              </w:rPr>
              <w:t>SiW</w:t>
            </w:r>
            <w:r w:rsidRPr="00C43422">
              <w:rPr>
                <w:rFonts w:asciiTheme="majorEastAsia" w:eastAsiaTheme="majorEastAsia" w:hAnsiTheme="majorEastAsia"/>
                <w:sz w:val="21"/>
                <w:szCs w:val="21"/>
                <w:vertAlign w:val="subscript"/>
              </w:rPr>
              <w:t>12</w:t>
            </w:r>
            <w:r w:rsidRPr="00C43422">
              <w:rPr>
                <w:rFonts w:asciiTheme="majorEastAsia" w:eastAsiaTheme="majorEastAsia" w:hAnsiTheme="majorEastAsia"/>
                <w:sz w:val="21"/>
                <w:szCs w:val="21"/>
              </w:rPr>
              <w:t>O</w:t>
            </w:r>
            <w:r w:rsidRPr="00C43422">
              <w:rPr>
                <w:rFonts w:asciiTheme="majorEastAsia" w:eastAsiaTheme="majorEastAsia" w:hAnsiTheme="majorEastAsia"/>
                <w:sz w:val="21"/>
                <w:szCs w:val="21"/>
                <w:vertAlign w:val="subscript"/>
              </w:rPr>
              <w:t>40</w:t>
            </w:r>
            <w:r w:rsidRPr="00C43422">
              <w:rPr>
                <w:rFonts w:asciiTheme="majorEastAsia" w:eastAsiaTheme="majorEastAsia" w:hAnsiTheme="majorEastAsia"/>
                <w:sz w:val="21"/>
                <w:szCs w:val="21"/>
              </w:rPr>
              <w:t>/SiO</w:t>
            </w:r>
            <w:r w:rsidRPr="00C43422">
              <w:rPr>
                <w:rFonts w:asciiTheme="majorEastAsia" w:eastAsiaTheme="majorEastAsia" w:hAnsiTheme="majorEastAsia"/>
                <w:sz w:val="21"/>
                <w:szCs w:val="21"/>
                <w:vertAlign w:val="subscript"/>
              </w:rPr>
              <w:t>2</w:t>
            </w:r>
            <w:r w:rsidRPr="00C43422">
              <w:rPr>
                <w:rFonts w:asciiTheme="majorEastAsia" w:eastAsiaTheme="majorEastAsia" w:hAnsiTheme="majorEastAsia" w:hint="eastAsia"/>
                <w:sz w:val="21"/>
                <w:szCs w:val="21"/>
              </w:rPr>
              <w:t>光催化降解有机染料的研究》</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周国辉、杨志远、杨</w:t>
            </w:r>
            <w:r w:rsidRPr="00C43422">
              <w:rPr>
                <w:rFonts w:asciiTheme="majorEastAsia" w:eastAsiaTheme="majorEastAsia" w:hAnsiTheme="majorEastAsia" w:cs="宋体" w:hint="eastAsia"/>
                <w:sz w:val="21"/>
                <w:szCs w:val="21"/>
              </w:rPr>
              <w:t>赟</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2015148</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湖北理工学院</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cs="Arial"/>
                <w:sz w:val="21"/>
                <w:szCs w:val="21"/>
              </w:rPr>
              <w:t xml:space="preserve">Optimized Ultrasonic-assisted Extraction of Flavonoids from </w:t>
            </w:r>
            <w:r w:rsidRPr="00C43422">
              <w:rPr>
                <w:rFonts w:asciiTheme="majorEastAsia" w:eastAsiaTheme="majorEastAsia" w:hAnsiTheme="majorEastAsia" w:cs="Arial"/>
                <w:i/>
                <w:iCs/>
                <w:sz w:val="21"/>
                <w:szCs w:val="21"/>
              </w:rPr>
              <w:t>Pyracantha fortuneana</w:t>
            </w:r>
            <w:r w:rsidRPr="00C43422">
              <w:rPr>
                <w:rFonts w:asciiTheme="majorEastAsia" w:eastAsiaTheme="majorEastAsia" w:hAnsiTheme="majorEastAsia" w:cs="Arial"/>
                <w:sz w:val="21"/>
                <w:szCs w:val="21"/>
              </w:rPr>
              <w:t xml:space="preserve"> Fruit and Evaluation of Antibacterial Activities</w:t>
            </w:r>
            <w:r w:rsidRPr="00C43422">
              <w:rPr>
                <w:rFonts w:asciiTheme="majorEastAsia" w:eastAsiaTheme="majorEastAsia" w:hAnsiTheme="majorEastAsia" w:hint="eastAsia"/>
                <w:sz w:val="21"/>
                <w:szCs w:val="21"/>
              </w:rPr>
              <w:t>》</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2011</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张云</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lastRenderedPageBreak/>
              <w:t>2015149</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武汉学院</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科研论文《</w:t>
            </w:r>
            <w:r w:rsidRPr="00C43422">
              <w:rPr>
                <w:rFonts w:asciiTheme="majorEastAsia" w:eastAsiaTheme="majorEastAsia" w:hAnsiTheme="majorEastAsia"/>
                <w:sz w:val="21"/>
                <w:szCs w:val="21"/>
              </w:rPr>
              <w:t xml:space="preserve"> </w:t>
            </w:r>
            <w:r w:rsidRPr="00C43422">
              <w:rPr>
                <w:rFonts w:asciiTheme="majorEastAsia" w:eastAsiaTheme="majorEastAsia" w:hAnsiTheme="majorEastAsia" w:hint="eastAsia"/>
                <w:sz w:val="21"/>
                <w:szCs w:val="21"/>
              </w:rPr>
              <w:t>生态文明建设系列评论》</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2013</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陈正用</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sz w:val="21"/>
                <w:szCs w:val="21"/>
              </w:rPr>
            </w:pPr>
            <w:r w:rsidRPr="00C43422">
              <w:rPr>
                <w:rFonts w:asciiTheme="majorEastAsia" w:eastAsiaTheme="majorEastAsia" w:hAnsiTheme="majorEastAsia"/>
                <w:sz w:val="21"/>
                <w:szCs w:val="21"/>
              </w:rPr>
              <w:t>2015150</w:t>
            </w:r>
          </w:p>
        </w:tc>
        <w:tc>
          <w:tcPr>
            <w:tcW w:w="1984" w:type="dxa"/>
            <w:vAlign w:val="center"/>
          </w:tcPr>
          <w:p w:rsidR="00934B75" w:rsidRPr="00C43422" w:rsidRDefault="00934B75" w:rsidP="005A3A3C">
            <w:pPr>
              <w:spacing w:line="240" w:lineRule="exact"/>
              <w:rPr>
                <w:rFonts w:asciiTheme="majorEastAsia" w:eastAsiaTheme="majorEastAsia" w:hAnsiTheme="majorEastAsia"/>
                <w:sz w:val="21"/>
                <w:szCs w:val="21"/>
              </w:rPr>
            </w:pPr>
            <w:r w:rsidRPr="00C43422">
              <w:rPr>
                <w:rFonts w:asciiTheme="majorEastAsia" w:eastAsiaTheme="majorEastAsia" w:hAnsiTheme="majorEastAsia" w:hint="eastAsia"/>
                <w:sz w:val="21"/>
                <w:szCs w:val="21"/>
              </w:rPr>
              <w:t>襄阳职业技术学院</w:t>
            </w:r>
          </w:p>
        </w:tc>
        <w:tc>
          <w:tcPr>
            <w:tcW w:w="8019" w:type="dxa"/>
            <w:vAlign w:val="center"/>
          </w:tcPr>
          <w:p w:rsidR="00934B75" w:rsidRPr="00C43422" w:rsidRDefault="00934B75" w:rsidP="005A3A3C">
            <w:pPr>
              <w:spacing w:line="240" w:lineRule="exact"/>
              <w:rPr>
                <w:rFonts w:asciiTheme="majorEastAsia" w:eastAsiaTheme="majorEastAsia" w:hAnsiTheme="majorEastAsia"/>
                <w:sz w:val="21"/>
                <w:szCs w:val="21"/>
              </w:rPr>
            </w:pPr>
            <w:r w:rsidRPr="00C43422">
              <w:rPr>
                <w:rFonts w:asciiTheme="majorEastAsia" w:eastAsiaTheme="majorEastAsia" w:hAnsiTheme="majorEastAsia" w:hint="eastAsia"/>
                <w:sz w:val="21"/>
                <w:szCs w:val="21"/>
              </w:rPr>
              <w:t>科研论文《襄阳市规模化猪场猪附红体的冬季感染状况研究》</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sz w:val="21"/>
                <w:szCs w:val="21"/>
              </w:rPr>
            </w:pPr>
            <w:r w:rsidRPr="00C43422">
              <w:rPr>
                <w:rFonts w:asciiTheme="majorEastAsia" w:eastAsiaTheme="majorEastAsia" w:hAnsiTheme="majorEastAsia"/>
                <w:sz w:val="21"/>
                <w:szCs w:val="21"/>
              </w:rPr>
              <w:t>2013</w:t>
            </w:r>
          </w:p>
        </w:tc>
        <w:tc>
          <w:tcPr>
            <w:tcW w:w="2793" w:type="dxa"/>
            <w:vAlign w:val="center"/>
          </w:tcPr>
          <w:p w:rsidR="00934B75" w:rsidRPr="00C43422" w:rsidRDefault="00934B75" w:rsidP="005A3A3C">
            <w:pPr>
              <w:spacing w:line="240" w:lineRule="exact"/>
              <w:rPr>
                <w:rFonts w:asciiTheme="majorEastAsia" w:eastAsiaTheme="majorEastAsia" w:hAnsiTheme="majorEastAsia"/>
                <w:sz w:val="21"/>
                <w:szCs w:val="21"/>
              </w:rPr>
            </w:pPr>
            <w:r w:rsidRPr="00C43422">
              <w:rPr>
                <w:rFonts w:asciiTheme="majorEastAsia" w:eastAsiaTheme="majorEastAsia" w:hAnsiTheme="majorEastAsia" w:hint="eastAsia"/>
                <w:sz w:val="21"/>
                <w:szCs w:val="21"/>
              </w:rPr>
              <w:t>陶金、邹世勇、董晓青、杨黎明、帅凡</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2015151</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黄冈职业技术学院</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科技制作《花卉深液流无土栽培花盆》</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2014</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余刚、胡祥、马爽</w:t>
            </w:r>
          </w:p>
        </w:tc>
      </w:tr>
      <w:tr w:rsidR="00934B75" w:rsidRPr="00BE2BBC" w:rsidTr="00934B75">
        <w:trPr>
          <w:trHeight w:val="20"/>
          <w:tblHeader/>
          <w:jc w:val="center"/>
        </w:trPr>
        <w:tc>
          <w:tcPr>
            <w:tcW w:w="1277"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2015152</w:t>
            </w:r>
          </w:p>
        </w:tc>
        <w:tc>
          <w:tcPr>
            <w:tcW w:w="1984"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湖北青年职业学院</w:t>
            </w:r>
          </w:p>
        </w:tc>
        <w:tc>
          <w:tcPr>
            <w:tcW w:w="8019"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广告作品《蝙蝠侠篇》、《超人篇》</w:t>
            </w:r>
          </w:p>
        </w:tc>
        <w:tc>
          <w:tcPr>
            <w:tcW w:w="812" w:type="dxa"/>
            <w:vAlign w:val="center"/>
          </w:tcPr>
          <w:p w:rsidR="00934B75" w:rsidRPr="00C43422" w:rsidRDefault="00934B75" w:rsidP="005A3A3C">
            <w:pPr>
              <w:spacing w:line="240" w:lineRule="exact"/>
              <w:jc w:val="center"/>
              <w:rPr>
                <w:rFonts w:asciiTheme="majorEastAsia" w:eastAsiaTheme="majorEastAsia" w:hAnsiTheme="majorEastAsia" w:cs="宋体"/>
                <w:sz w:val="21"/>
                <w:szCs w:val="21"/>
              </w:rPr>
            </w:pPr>
            <w:r w:rsidRPr="00C43422">
              <w:rPr>
                <w:rFonts w:asciiTheme="majorEastAsia" w:eastAsiaTheme="majorEastAsia" w:hAnsiTheme="majorEastAsia"/>
                <w:sz w:val="21"/>
                <w:szCs w:val="21"/>
              </w:rPr>
              <w:t>2012</w:t>
            </w:r>
          </w:p>
        </w:tc>
        <w:tc>
          <w:tcPr>
            <w:tcW w:w="2793" w:type="dxa"/>
            <w:vAlign w:val="center"/>
          </w:tcPr>
          <w:p w:rsidR="00934B75" w:rsidRPr="00C43422" w:rsidRDefault="00934B75" w:rsidP="005A3A3C">
            <w:pPr>
              <w:spacing w:line="240" w:lineRule="exact"/>
              <w:rPr>
                <w:rFonts w:asciiTheme="majorEastAsia" w:eastAsiaTheme="majorEastAsia" w:hAnsiTheme="majorEastAsia" w:cs="宋体"/>
                <w:sz w:val="21"/>
                <w:szCs w:val="21"/>
              </w:rPr>
            </w:pPr>
            <w:r w:rsidRPr="00C43422">
              <w:rPr>
                <w:rFonts w:asciiTheme="majorEastAsia" w:eastAsiaTheme="majorEastAsia" w:hAnsiTheme="majorEastAsia" w:hint="eastAsia"/>
                <w:sz w:val="21"/>
                <w:szCs w:val="21"/>
              </w:rPr>
              <w:t>龙</w:t>
            </w:r>
            <w:r w:rsidRPr="00C43422">
              <w:rPr>
                <w:rFonts w:asciiTheme="majorEastAsia" w:eastAsiaTheme="majorEastAsia" w:hAnsiTheme="majorEastAsia" w:cs="宋体" w:hint="eastAsia"/>
                <w:sz w:val="21"/>
                <w:szCs w:val="21"/>
              </w:rPr>
              <w:t>喆</w:t>
            </w:r>
          </w:p>
        </w:tc>
      </w:tr>
    </w:tbl>
    <w:p w:rsidR="002E0E08" w:rsidRDefault="002E0E08"/>
    <w:sectPr w:rsidR="002E0E08" w:rsidSect="00934B7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E08" w:rsidRDefault="002E0E08" w:rsidP="00934B75">
      <w:r>
        <w:separator/>
      </w:r>
    </w:p>
  </w:endnote>
  <w:endnote w:type="continuationSeparator" w:id="1">
    <w:p w:rsidR="002E0E08" w:rsidRDefault="002E0E08" w:rsidP="00934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E08" w:rsidRDefault="002E0E08" w:rsidP="00934B75">
      <w:r>
        <w:separator/>
      </w:r>
    </w:p>
  </w:footnote>
  <w:footnote w:type="continuationSeparator" w:id="1">
    <w:p w:rsidR="002E0E08" w:rsidRDefault="002E0E08" w:rsidP="00934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40F9"/>
    <w:multiLevelType w:val="hybridMultilevel"/>
    <w:tmpl w:val="1990F2AA"/>
    <w:lvl w:ilvl="0" w:tplc="79C635EE">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780"/>
        </w:tabs>
        <w:ind w:left="780" w:hanging="420"/>
      </w:pPr>
      <w:rPr>
        <w:rFonts w:hint="default"/>
      </w:rPr>
    </w:lvl>
    <w:lvl w:ilvl="2" w:tplc="D4F8C28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18C1D42"/>
    <w:multiLevelType w:val="hybridMultilevel"/>
    <w:tmpl w:val="903E2C24"/>
    <w:lvl w:ilvl="0" w:tplc="D24C2812">
      <w:start w:val="1"/>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abstractNum w:abstractNumId="2">
    <w:nsid w:val="4BAA09E1"/>
    <w:multiLevelType w:val="hybridMultilevel"/>
    <w:tmpl w:val="9A483092"/>
    <w:lvl w:ilvl="0" w:tplc="DC8C7D5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6D151C9"/>
    <w:multiLevelType w:val="hybridMultilevel"/>
    <w:tmpl w:val="66566200"/>
    <w:lvl w:ilvl="0" w:tplc="43FA1FA6">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73D4358"/>
    <w:multiLevelType w:val="hybridMultilevel"/>
    <w:tmpl w:val="950C99B2"/>
    <w:lvl w:ilvl="0" w:tplc="1C924F10">
      <w:start w:val="3"/>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tentative="1">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4B75"/>
    <w:rsid w:val="002E0E08"/>
    <w:rsid w:val="00934B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75"/>
    <w:pPr>
      <w:widowControl w:val="0"/>
      <w:jc w:val="both"/>
    </w:pPr>
    <w:rPr>
      <w:rFonts w:ascii="Times New Roman" w:eastAsia="仿宋_GB2312" w:hAnsi="Times New Roman" w:cs="Times New Roman"/>
      <w:sz w:val="32"/>
      <w:szCs w:val="20"/>
    </w:rPr>
  </w:style>
  <w:style w:type="paragraph" w:styleId="1">
    <w:name w:val="heading 1"/>
    <w:basedOn w:val="a"/>
    <w:next w:val="a"/>
    <w:link w:val="1Char"/>
    <w:qFormat/>
    <w:rsid w:val="00934B75"/>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934B75"/>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34B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4B75"/>
    <w:rPr>
      <w:sz w:val="18"/>
      <w:szCs w:val="18"/>
    </w:rPr>
  </w:style>
  <w:style w:type="paragraph" w:styleId="a4">
    <w:name w:val="footer"/>
    <w:basedOn w:val="a"/>
    <w:link w:val="Char0"/>
    <w:uiPriority w:val="99"/>
    <w:unhideWhenUsed/>
    <w:rsid w:val="00934B75"/>
    <w:pPr>
      <w:tabs>
        <w:tab w:val="center" w:pos="4153"/>
        <w:tab w:val="right" w:pos="8306"/>
      </w:tabs>
      <w:snapToGrid w:val="0"/>
      <w:jc w:val="left"/>
    </w:pPr>
    <w:rPr>
      <w:sz w:val="18"/>
      <w:szCs w:val="18"/>
    </w:rPr>
  </w:style>
  <w:style w:type="character" w:customStyle="1" w:styleId="Char0">
    <w:name w:val="页脚 Char"/>
    <w:basedOn w:val="a0"/>
    <w:link w:val="a4"/>
    <w:uiPriority w:val="99"/>
    <w:rsid w:val="00934B75"/>
    <w:rPr>
      <w:sz w:val="18"/>
      <w:szCs w:val="18"/>
    </w:rPr>
  </w:style>
  <w:style w:type="character" w:customStyle="1" w:styleId="1Char">
    <w:name w:val="标题 1 Char"/>
    <w:basedOn w:val="a0"/>
    <w:link w:val="1"/>
    <w:rsid w:val="00934B75"/>
    <w:rPr>
      <w:rFonts w:ascii="Times New Roman" w:eastAsia="宋体" w:hAnsi="Times New Roman" w:cs="Times New Roman"/>
      <w:b/>
      <w:bCs/>
      <w:kern w:val="44"/>
      <w:sz w:val="44"/>
      <w:szCs w:val="44"/>
    </w:rPr>
  </w:style>
  <w:style w:type="character" w:customStyle="1" w:styleId="2Char">
    <w:name w:val="标题 2 Char"/>
    <w:basedOn w:val="a0"/>
    <w:link w:val="2"/>
    <w:rsid w:val="00934B75"/>
    <w:rPr>
      <w:rFonts w:ascii="Arial" w:eastAsia="黑体" w:hAnsi="Arial" w:cs="Times New Roman"/>
      <w:b/>
      <w:bCs/>
      <w:sz w:val="32"/>
      <w:szCs w:val="32"/>
    </w:rPr>
  </w:style>
  <w:style w:type="paragraph" w:styleId="a5">
    <w:name w:val="Date"/>
    <w:basedOn w:val="a"/>
    <w:next w:val="a"/>
    <w:link w:val="Char1"/>
    <w:rsid w:val="00934B75"/>
    <w:rPr>
      <w:rFonts w:ascii="宋体" w:eastAsia="宋体"/>
      <w:sz w:val="28"/>
    </w:rPr>
  </w:style>
  <w:style w:type="character" w:customStyle="1" w:styleId="Char1">
    <w:name w:val="日期 Char"/>
    <w:basedOn w:val="a0"/>
    <w:link w:val="a5"/>
    <w:rsid w:val="00934B75"/>
    <w:rPr>
      <w:rFonts w:ascii="宋体" w:eastAsia="宋体" w:hAnsi="Times New Roman" w:cs="Times New Roman"/>
      <w:sz w:val="28"/>
      <w:szCs w:val="20"/>
    </w:rPr>
  </w:style>
  <w:style w:type="paragraph" w:styleId="3">
    <w:name w:val="Body Text Indent 3"/>
    <w:basedOn w:val="a"/>
    <w:link w:val="3Char"/>
    <w:rsid w:val="00934B75"/>
    <w:pPr>
      <w:spacing w:line="560" w:lineRule="exact"/>
      <w:ind w:firstLine="615"/>
    </w:pPr>
  </w:style>
  <w:style w:type="character" w:customStyle="1" w:styleId="3Char">
    <w:name w:val="正文文本缩进 3 Char"/>
    <w:basedOn w:val="a0"/>
    <w:link w:val="3"/>
    <w:rsid w:val="00934B75"/>
    <w:rPr>
      <w:rFonts w:ascii="Times New Roman" w:eastAsia="仿宋_GB2312" w:hAnsi="Times New Roman" w:cs="Times New Roman"/>
      <w:sz w:val="32"/>
      <w:szCs w:val="20"/>
    </w:rPr>
  </w:style>
  <w:style w:type="character" w:styleId="a6">
    <w:name w:val="page number"/>
    <w:basedOn w:val="a0"/>
    <w:rsid w:val="00934B75"/>
  </w:style>
  <w:style w:type="paragraph" w:styleId="a7">
    <w:name w:val="Plain Text"/>
    <w:basedOn w:val="a"/>
    <w:link w:val="Char2"/>
    <w:rsid w:val="00934B75"/>
    <w:rPr>
      <w:rFonts w:ascii="宋体" w:eastAsia="宋体" w:hAnsi="Courier New" w:cs="Courier New"/>
      <w:sz w:val="21"/>
      <w:szCs w:val="21"/>
    </w:rPr>
  </w:style>
  <w:style w:type="character" w:customStyle="1" w:styleId="Char2">
    <w:name w:val="纯文本 Char"/>
    <w:basedOn w:val="a0"/>
    <w:link w:val="a7"/>
    <w:rsid w:val="00934B75"/>
    <w:rPr>
      <w:rFonts w:ascii="宋体" w:eastAsia="宋体" w:hAnsi="Courier New" w:cs="Courier New"/>
      <w:szCs w:val="21"/>
    </w:rPr>
  </w:style>
  <w:style w:type="paragraph" w:styleId="a8">
    <w:name w:val="Body Text"/>
    <w:basedOn w:val="a"/>
    <w:link w:val="Char3"/>
    <w:rsid w:val="00934B75"/>
    <w:rPr>
      <w:szCs w:val="24"/>
    </w:rPr>
  </w:style>
  <w:style w:type="character" w:customStyle="1" w:styleId="Char3">
    <w:name w:val="正文文本 Char"/>
    <w:basedOn w:val="a0"/>
    <w:link w:val="a8"/>
    <w:rsid w:val="00934B75"/>
    <w:rPr>
      <w:rFonts w:ascii="Times New Roman" w:eastAsia="仿宋_GB2312" w:hAnsi="Times New Roman" w:cs="Times New Roman"/>
      <w:sz w:val="32"/>
      <w:szCs w:val="24"/>
    </w:rPr>
  </w:style>
  <w:style w:type="paragraph" w:styleId="a9">
    <w:name w:val="Balloon Text"/>
    <w:basedOn w:val="a"/>
    <w:link w:val="Char4"/>
    <w:rsid w:val="00934B75"/>
    <w:rPr>
      <w:sz w:val="18"/>
      <w:szCs w:val="18"/>
    </w:rPr>
  </w:style>
  <w:style w:type="character" w:customStyle="1" w:styleId="Char4">
    <w:name w:val="批注框文本 Char"/>
    <w:basedOn w:val="a0"/>
    <w:link w:val="a9"/>
    <w:rsid w:val="00934B75"/>
    <w:rPr>
      <w:rFonts w:ascii="Times New Roman" w:eastAsia="仿宋_GB2312" w:hAnsi="Times New Roman" w:cs="Times New Roman"/>
      <w:sz w:val="18"/>
      <w:szCs w:val="18"/>
    </w:rPr>
  </w:style>
  <w:style w:type="paragraph" w:styleId="aa">
    <w:name w:val="Normal (Web)"/>
    <w:basedOn w:val="a"/>
    <w:rsid w:val="00934B75"/>
    <w:pPr>
      <w:widowControl/>
      <w:spacing w:before="100" w:beforeAutospacing="1" w:after="100" w:afterAutospacing="1"/>
      <w:jc w:val="left"/>
    </w:pPr>
    <w:rPr>
      <w:rFonts w:ascii="宋体" w:eastAsia="宋体" w:hAnsi="宋体" w:cs="宋体"/>
      <w:kern w:val="0"/>
      <w:sz w:val="24"/>
      <w:szCs w:val="24"/>
    </w:rPr>
  </w:style>
  <w:style w:type="paragraph" w:styleId="20">
    <w:name w:val="Body Text Indent 2"/>
    <w:basedOn w:val="a"/>
    <w:link w:val="2Char0"/>
    <w:rsid w:val="00934B75"/>
    <w:pPr>
      <w:spacing w:line="500" w:lineRule="exact"/>
      <w:ind w:firstLineChars="200" w:firstLine="560"/>
      <w:outlineLvl w:val="0"/>
    </w:pPr>
    <w:rPr>
      <w:bCs/>
      <w:sz w:val="28"/>
      <w:szCs w:val="36"/>
    </w:rPr>
  </w:style>
  <w:style w:type="character" w:customStyle="1" w:styleId="2Char0">
    <w:name w:val="正文文本缩进 2 Char"/>
    <w:basedOn w:val="a0"/>
    <w:link w:val="20"/>
    <w:rsid w:val="00934B75"/>
    <w:rPr>
      <w:rFonts w:ascii="Times New Roman" w:eastAsia="仿宋_GB2312" w:hAnsi="Times New Roman" w:cs="Times New Roman"/>
      <w:bCs/>
      <w:sz w:val="28"/>
      <w:szCs w:val="36"/>
    </w:rPr>
  </w:style>
  <w:style w:type="paragraph" w:styleId="ab">
    <w:name w:val="Body Text Indent"/>
    <w:basedOn w:val="a"/>
    <w:link w:val="Char5"/>
    <w:rsid w:val="00934B75"/>
    <w:pPr>
      <w:ind w:firstLineChars="200" w:firstLine="600"/>
    </w:pPr>
    <w:rPr>
      <w:rFonts w:eastAsia="宋体"/>
      <w:bCs/>
      <w:sz w:val="30"/>
      <w:szCs w:val="24"/>
    </w:rPr>
  </w:style>
  <w:style w:type="character" w:customStyle="1" w:styleId="Char5">
    <w:name w:val="正文文本缩进 Char"/>
    <w:basedOn w:val="a0"/>
    <w:link w:val="ab"/>
    <w:rsid w:val="00934B75"/>
    <w:rPr>
      <w:rFonts w:ascii="Times New Roman" w:eastAsia="宋体" w:hAnsi="Times New Roman" w:cs="Times New Roman"/>
      <w:bCs/>
      <w:sz w:val="30"/>
      <w:szCs w:val="24"/>
    </w:rPr>
  </w:style>
  <w:style w:type="paragraph" w:customStyle="1" w:styleId="style4">
    <w:name w:val="style4"/>
    <w:basedOn w:val="a"/>
    <w:rsid w:val="00934B75"/>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rsid w:val="00934B7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934B75"/>
  </w:style>
  <w:style w:type="paragraph" w:customStyle="1" w:styleId="Char1CharCharCharCharCharCharCharCharCharCharCharCharCharCharCharCharCharChar">
    <w:name w:val="Char1 Char Char Char Char Char Char Char Char Char Char Char Char Char Char Char Char Char Char"/>
    <w:basedOn w:val="a"/>
    <w:rsid w:val="00934B75"/>
    <w:pPr>
      <w:widowControl/>
      <w:spacing w:after="160" w:line="240" w:lineRule="exact"/>
      <w:jc w:val="left"/>
    </w:pPr>
    <w:rPr>
      <w:rFonts w:eastAsia="宋体"/>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1853</Words>
  <Characters>10566</Characters>
  <Application>Microsoft Office Word</Application>
  <DocSecurity>0</DocSecurity>
  <Lines>88</Lines>
  <Paragraphs>24</Paragraphs>
  <ScaleCrop>false</ScaleCrop>
  <Company/>
  <LinksUpToDate>false</LinksUpToDate>
  <CharactersWithSpaces>12395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2016-09-30T01:29:00Z</dcterms:created>
  <dcterms:modified xsi:type="dcterms:W3CDTF">2016-09-30T01:29:00Z</dcterms:modified>
</cp:coreProperties>
</file>