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A" w:rsidRPr="00A82F5A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b/>
          <w:color w:val="000000"/>
          <w:kern w:val="0"/>
          <w:sz w:val="36"/>
          <w:szCs w:val="36"/>
        </w:rPr>
      </w:pPr>
    </w:p>
    <w:p w:rsidR="00A82F5A" w:rsidRPr="00A82F5A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b/>
          <w:color w:val="000000"/>
          <w:kern w:val="0"/>
          <w:sz w:val="36"/>
          <w:szCs w:val="36"/>
        </w:rPr>
      </w:pPr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关于我校201</w:t>
      </w:r>
      <w:r w:rsidR="00B71789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7</w:t>
      </w:r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年教学</w:t>
      </w:r>
      <w:proofErr w:type="gramStart"/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型教授</w:t>
      </w:r>
      <w:proofErr w:type="gramEnd"/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拟聘人选的公示</w:t>
      </w:r>
    </w:p>
    <w:p w:rsidR="00A82F5A" w:rsidRPr="00B71789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82F5A" w:rsidRPr="00A82F5A" w:rsidRDefault="00A82F5A" w:rsidP="00A82F5A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校内各单位：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根据《</w:t>
      </w:r>
      <w:r w:rsid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关于印发&lt;</w:t>
      </w:r>
      <w:r w:rsidR="00B71789" w:rsidRP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我校2017</w:t>
      </w:r>
      <w:r w:rsid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年专业技术、研究员、职员、工勤岗位缺岗聘用工作的通知&gt;</w:t>
      </w:r>
      <w:r w:rsidR="00B71789" w:rsidRP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通知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》（华师行字〔201</w:t>
      </w:r>
      <w:r w:rsid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〕</w:t>
      </w:r>
      <w:r w:rsidR="00B717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号）、《华中师范大学教师岗位聘用办法》（华师行字〔2016〕192号）、《华中师范大学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教学型教授职称评定工作实施方案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》等文件精神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，经过个人申报、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学院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审查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学校复核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E6017A">
        <w:rPr>
          <w:rFonts w:ascii="仿宋" w:eastAsia="仿宋" w:hAnsi="仿宋" w:cs="Times New Roman"/>
          <w:color w:val="000000"/>
          <w:kern w:val="0"/>
          <w:sz w:val="32"/>
          <w:szCs w:val="32"/>
        </w:rPr>
        <w:t>专家评议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等环节，现对我校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2017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年教学</w:t>
      </w:r>
      <w:proofErr w:type="gramStart"/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型教授</w:t>
      </w:r>
      <w:proofErr w:type="gramEnd"/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拟聘人选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予以公示。名单如下： </w:t>
      </w:r>
    </w:p>
    <w:p w:rsidR="00A82F5A" w:rsidRPr="00A82F5A" w:rsidRDefault="0060354B" w:rsidP="0060354B">
      <w:pPr>
        <w:widowControl/>
        <w:shd w:val="clear" w:color="auto" w:fill="FFFFFF"/>
        <w:spacing w:line="555" w:lineRule="atLeast"/>
        <w:ind w:firstLine="645"/>
        <w:jc w:val="left"/>
        <w:rPr>
          <w:rFonts w:ascii="黑体" w:eastAsia="黑体" w:hAnsi="黑体" w:cs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kern w:val="0"/>
          <w:sz w:val="32"/>
          <w:szCs w:val="32"/>
        </w:rPr>
        <w:t>李睿</w:t>
      </w:r>
      <w:r w:rsidR="00A82F5A" w:rsidRPr="00A82F5A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生命科学</w:t>
      </w:r>
      <w:r w:rsidR="00A82F5A" w:rsidRPr="00A82F5A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学院）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公示时间从201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年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29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日至</w:t>
      </w:r>
      <w:r w:rsidR="0060354B">
        <w:rPr>
          <w:rFonts w:ascii="仿宋" w:eastAsia="仿宋" w:hAnsi="仿宋" w:cs="Times New Roman"/>
          <w:color w:val="000000"/>
          <w:kern w:val="0"/>
          <w:sz w:val="32"/>
          <w:szCs w:val="32"/>
        </w:rPr>
        <w:t>201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年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日。如有异议，请在公示期内向教务处实名反映,电话6786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7316，邮箱：yaoke@mail.ccnu.edu.cn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。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宋体" w:eastAsia="宋体" w:hAnsi="宋体" w:cs="宋体" w:hint="eastAsia"/>
          <w:color w:val="000000"/>
          <w:szCs w:val="21"/>
        </w:rPr>
        <w:t> 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420"/>
        <w:jc w:val="left"/>
        <w:rPr>
          <w:rFonts w:ascii="Calibri" w:eastAsia="宋体" w:hAnsi="Calibri" w:cs="Times New Roman"/>
          <w:color w:val="000000"/>
          <w:szCs w:val="21"/>
        </w:rPr>
      </w:pPr>
      <w:r w:rsidRPr="00A82F5A">
        <w:rPr>
          <w:rFonts w:ascii="仿宋_GB2312" w:eastAsia="宋体" w:hAnsi="微软雅黑" w:cs="Times New Roman"/>
          <w:color w:val="000000"/>
          <w:kern w:val="0"/>
          <w:sz w:val="32"/>
          <w:szCs w:val="32"/>
        </w:rPr>
        <w:t xml:space="preserve">                                                     </w:t>
      </w:r>
      <w:r w:rsidRPr="00A82F5A">
        <w:rPr>
          <w:rFonts w:ascii="Calibri" w:eastAsia="宋体" w:hAnsi="Calibri" w:cs="Times New Roman"/>
          <w:color w:val="000000"/>
          <w:szCs w:val="21"/>
        </w:rPr>
        <w:t xml:space="preserve">  </w:t>
      </w:r>
    </w:p>
    <w:p w:rsidR="00A82F5A" w:rsidRDefault="00A82F5A" w:rsidP="00A82F5A">
      <w:pPr>
        <w:widowControl/>
        <w:shd w:val="clear" w:color="auto" w:fill="FFFFFF"/>
        <w:spacing w:line="555" w:lineRule="atLeast"/>
        <w:ind w:leftChars="100" w:left="4690" w:hangingChars="1400" w:hanging="4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82F5A">
        <w:rPr>
          <w:rFonts w:ascii="仿宋_GB2312" w:eastAsia="宋体" w:hAnsi="微软雅黑" w:cs="Times New Roman"/>
          <w:color w:val="000000"/>
          <w:kern w:val="0"/>
          <w:sz w:val="32"/>
          <w:szCs w:val="32"/>
        </w:rPr>
        <w:t xml:space="preserve">                                                                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华中师范大学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教务处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leftChars="1500" w:left="3150" w:firstLineChars="600" w:firstLine="1920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201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年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="0060354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29</w:t>
      </w:r>
      <w:bookmarkStart w:id="0" w:name="_GoBack"/>
      <w:bookmarkEnd w:id="0"/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</w:t>
      </w:r>
      <w:r w:rsidRPr="00A82F5A">
        <w:rPr>
          <w:rFonts w:ascii="仿宋" w:eastAsia="仿宋" w:hAnsi="仿宋" w:cs="Times New Roman"/>
          <w:color w:val="000000"/>
          <w:szCs w:val="21"/>
        </w:rPr>
        <w:t xml:space="preserve"> </w:t>
      </w:r>
      <w:r w:rsidRPr="00A82F5A">
        <w:rPr>
          <w:rFonts w:ascii="宋体" w:eastAsia="宋体" w:hAnsi="宋体" w:cs="宋体" w:hint="eastAsia"/>
          <w:color w:val="000000"/>
          <w:szCs w:val="21"/>
        </w:rPr>
        <w:t> </w:t>
      </w:r>
    </w:p>
    <w:p w:rsidR="00437DC1" w:rsidRPr="00A82F5A" w:rsidRDefault="00437DC1"/>
    <w:sectPr w:rsidR="00437DC1" w:rsidRPr="00A8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5B" w:rsidRDefault="00F56A5B" w:rsidP="00A82F5A">
      <w:r>
        <w:separator/>
      </w:r>
    </w:p>
  </w:endnote>
  <w:endnote w:type="continuationSeparator" w:id="0">
    <w:p w:rsidR="00F56A5B" w:rsidRDefault="00F56A5B" w:rsidP="00A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5B" w:rsidRDefault="00F56A5B" w:rsidP="00A82F5A">
      <w:r>
        <w:separator/>
      </w:r>
    </w:p>
  </w:footnote>
  <w:footnote w:type="continuationSeparator" w:id="0">
    <w:p w:rsidR="00F56A5B" w:rsidRDefault="00F56A5B" w:rsidP="00A8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9"/>
    <w:rsid w:val="00352F43"/>
    <w:rsid w:val="00437DC1"/>
    <w:rsid w:val="0060354B"/>
    <w:rsid w:val="008A4429"/>
    <w:rsid w:val="009F5DCC"/>
    <w:rsid w:val="00A82F5A"/>
    <w:rsid w:val="00B71789"/>
    <w:rsid w:val="00BD2BAB"/>
    <w:rsid w:val="00BE00DE"/>
    <w:rsid w:val="00E6017A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F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2F5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F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2F5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333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4642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5</cp:revision>
  <cp:lastPrinted>2017-06-22T04:13:00Z</cp:lastPrinted>
  <dcterms:created xsi:type="dcterms:W3CDTF">2017-06-22T04:01:00Z</dcterms:created>
  <dcterms:modified xsi:type="dcterms:W3CDTF">2018-03-29T06:56:00Z</dcterms:modified>
</cp:coreProperties>
</file>