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B1" w:rsidRPr="00042362" w:rsidRDefault="000D05A0" w:rsidP="00DF71C9">
      <w:pPr>
        <w:jc w:val="center"/>
        <w:rPr>
          <w:rFonts w:ascii="黑体" w:eastAsia="黑体" w:hAnsi="黑体"/>
          <w:bCs/>
          <w:color w:val="000000"/>
          <w:sz w:val="36"/>
          <w:szCs w:val="30"/>
        </w:rPr>
      </w:pPr>
      <w:r w:rsidRPr="00042362">
        <w:rPr>
          <w:rFonts w:ascii="黑体" w:eastAsia="黑体" w:hAnsi="黑体" w:hint="eastAsia"/>
          <w:bCs/>
          <w:color w:val="000000"/>
          <w:sz w:val="36"/>
          <w:szCs w:val="30"/>
        </w:rPr>
        <w:t>关于开展2018</w:t>
      </w:r>
      <w:r w:rsidR="00042362">
        <w:rPr>
          <w:rFonts w:ascii="黑体" w:eastAsia="黑体" w:hAnsi="黑体" w:hint="eastAsia"/>
          <w:bCs/>
          <w:color w:val="000000"/>
          <w:sz w:val="36"/>
          <w:szCs w:val="30"/>
        </w:rPr>
        <w:t>年教师教育</w:t>
      </w:r>
      <w:r w:rsidRPr="00042362">
        <w:rPr>
          <w:rFonts w:ascii="黑体" w:eastAsia="黑体" w:hAnsi="黑体" w:hint="eastAsia"/>
          <w:bCs/>
          <w:color w:val="000000"/>
          <w:sz w:val="36"/>
          <w:szCs w:val="30"/>
        </w:rPr>
        <w:t>在线开放课程立项的通知</w:t>
      </w:r>
    </w:p>
    <w:p w:rsidR="00DF71C9" w:rsidRPr="00042362" w:rsidRDefault="000D05A0" w:rsidP="00DF71C9">
      <w:pPr>
        <w:rPr>
          <w:rFonts w:eastAsia="仿宋_GB2312"/>
          <w:b/>
          <w:bCs/>
          <w:color w:val="000000"/>
          <w:sz w:val="30"/>
          <w:szCs w:val="30"/>
        </w:rPr>
      </w:pPr>
      <w:r w:rsidRPr="00042362">
        <w:rPr>
          <w:rFonts w:eastAsia="仿宋_GB2312" w:hint="eastAsia"/>
          <w:b/>
          <w:bCs/>
          <w:color w:val="000000"/>
          <w:sz w:val="30"/>
          <w:szCs w:val="30"/>
        </w:rPr>
        <w:t>各相关学院：</w:t>
      </w:r>
    </w:p>
    <w:p w:rsidR="00DF71C9" w:rsidRDefault="000D05A0" w:rsidP="00DF71C9">
      <w:pPr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71B2A">
        <w:rPr>
          <w:rFonts w:eastAsia="仿宋_GB2312"/>
          <w:color w:val="000000"/>
          <w:sz w:val="30"/>
          <w:szCs w:val="30"/>
        </w:rPr>
        <w:t>为</w:t>
      </w:r>
      <w:r w:rsidRPr="00471B2A">
        <w:rPr>
          <w:rFonts w:eastAsia="仿宋_GB2312"/>
          <w:bCs/>
          <w:color w:val="000000"/>
          <w:sz w:val="30"/>
          <w:szCs w:val="30"/>
        </w:rPr>
        <w:t>创新教师教育课程理念，优化教师教育课程结构，改革课程教学内容，改进教学方法和手段，提高</w:t>
      </w:r>
      <w:r>
        <w:rPr>
          <w:rFonts w:eastAsia="仿宋_GB2312" w:hint="eastAsia"/>
          <w:bCs/>
          <w:color w:val="000000"/>
          <w:sz w:val="30"/>
          <w:szCs w:val="30"/>
        </w:rPr>
        <w:t>教师教育类课程教学</w:t>
      </w:r>
      <w:r w:rsidRPr="00471B2A">
        <w:rPr>
          <w:rFonts w:eastAsia="仿宋_GB2312"/>
          <w:bCs/>
          <w:color w:val="000000"/>
          <w:sz w:val="30"/>
          <w:szCs w:val="30"/>
        </w:rPr>
        <w:t>质量。</w:t>
      </w:r>
      <w:r>
        <w:rPr>
          <w:rFonts w:eastAsia="仿宋_GB2312" w:hint="eastAsia"/>
          <w:bCs/>
          <w:color w:val="000000"/>
          <w:sz w:val="30"/>
          <w:szCs w:val="30"/>
        </w:rPr>
        <w:t>根据“十三五”期间国家精品在线开放课程的建设要求，教务处拟在学校范围内立项建设</w:t>
      </w:r>
      <w:r>
        <w:rPr>
          <w:rFonts w:eastAsia="仿宋_GB2312" w:hint="eastAsia"/>
          <w:bCs/>
          <w:color w:val="000000"/>
          <w:sz w:val="30"/>
          <w:szCs w:val="30"/>
        </w:rPr>
        <w:t>10</w:t>
      </w:r>
      <w:r w:rsidR="00042362">
        <w:rPr>
          <w:rFonts w:eastAsia="仿宋_GB2312" w:hint="eastAsia"/>
          <w:bCs/>
          <w:color w:val="000000"/>
          <w:sz w:val="30"/>
          <w:szCs w:val="30"/>
        </w:rPr>
        <w:t>门教师教育</w:t>
      </w:r>
      <w:r>
        <w:rPr>
          <w:rFonts w:eastAsia="仿宋_GB2312" w:hint="eastAsia"/>
          <w:bCs/>
          <w:color w:val="000000"/>
          <w:sz w:val="30"/>
          <w:szCs w:val="30"/>
        </w:rPr>
        <w:t>在线开放课程。具体通知如下：</w:t>
      </w:r>
    </w:p>
    <w:p w:rsidR="000D05A0" w:rsidRPr="00DF71C9" w:rsidRDefault="000D05A0" w:rsidP="00DF71C9">
      <w:pPr>
        <w:adjustRightInd w:val="0"/>
        <w:snapToGrid w:val="0"/>
        <w:spacing w:line="500" w:lineRule="exact"/>
        <w:rPr>
          <w:rFonts w:eastAsia="仿宋_GB2312"/>
          <w:b/>
          <w:bCs/>
          <w:color w:val="000000"/>
          <w:sz w:val="30"/>
          <w:szCs w:val="30"/>
        </w:rPr>
      </w:pPr>
      <w:r w:rsidRPr="00DF71C9">
        <w:rPr>
          <w:rFonts w:eastAsia="仿宋_GB2312" w:hint="eastAsia"/>
          <w:b/>
          <w:bCs/>
          <w:color w:val="000000"/>
          <w:sz w:val="30"/>
          <w:szCs w:val="30"/>
        </w:rPr>
        <w:t>一、建设要求</w:t>
      </w:r>
    </w:p>
    <w:p w:rsidR="003A156D" w:rsidRPr="003A156D" w:rsidRDefault="00042362" w:rsidP="003A156D">
      <w:pPr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 w:hint="eastAsia"/>
          <w:bCs/>
          <w:color w:val="000000"/>
          <w:sz w:val="30"/>
          <w:szCs w:val="30"/>
        </w:rPr>
        <w:t>2018</w:t>
      </w:r>
      <w:r>
        <w:rPr>
          <w:rFonts w:eastAsia="仿宋_GB2312" w:hint="eastAsia"/>
          <w:bCs/>
          <w:color w:val="000000"/>
          <w:sz w:val="30"/>
          <w:szCs w:val="30"/>
        </w:rPr>
        <w:t>年教师教育</w:t>
      </w:r>
      <w:r w:rsidR="000D05A0" w:rsidRPr="000D05A0">
        <w:rPr>
          <w:rFonts w:eastAsia="仿宋_GB2312" w:hint="eastAsia"/>
          <w:bCs/>
          <w:color w:val="000000"/>
          <w:sz w:val="30"/>
          <w:szCs w:val="30"/>
        </w:rPr>
        <w:t>在线开放课程</w:t>
      </w:r>
      <w:r>
        <w:rPr>
          <w:rFonts w:eastAsia="仿宋_GB2312" w:hint="eastAsia"/>
          <w:bCs/>
          <w:color w:val="000000"/>
          <w:sz w:val="30"/>
          <w:szCs w:val="30"/>
        </w:rPr>
        <w:t>应是</w:t>
      </w:r>
      <w:r w:rsidR="000D05A0" w:rsidRPr="000D05A0">
        <w:rPr>
          <w:rFonts w:eastAsia="仿宋_GB2312" w:hint="eastAsia"/>
          <w:bCs/>
          <w:color w:val="000000"/>
          <w:sz w:val="30"/>
          <w:szCs w:val="30"/>
        </w:rPr>
        <w:t>依据《幼儿园教师专业标准（试行）》、《小学教师专业标准（试行）》、《中学教师专业标准（试行）》和《教师教育课程标准（试行）》等标准，教学理念先进、方法科学，能恰当运用现代教育技术与方法，在同类课程中具有一定的影响力和较强的示范性</w:t>
      </w:r>
      <w:r>
        <w:rPr>
          <w:rFonts w:eastAsia="仿宋_GB2312" w:hint="eastAsia"/>
          <w:bCs/>
          <w:color w:val="000000"/>
          <w:sz w:val="30"/>
          <w:szCs w:val="30"/>
        </w:rPr>
        <w:t>的课程</w:t>
      </w:r>
      <w:r w:rsidR="000D05A0" w:rsidRPr="000D05A0">
        <w:rPr>
          <w:rFonts w:eastAsia="仿宋_GB2312" w:hint="eastAsia"/>
          <w:bCs/>
          <w:color w:val="000000"/>
          <w:sz w:val="30"/>
          <w:szCs w:val="30"/>
        </w:rPr>
        <w:t>。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课程目标、教学内容和教学方法要符合</w:t>
      </w:r>
      <w:r w:rsidR="003A156D">
        <w:rPr>
          <w:rFonts w:eastAsia="仿宋_GB2312" w:hint="eastAsia"/>
          <w:bCs/>
          <w:color w:val="000000"/>
          <w:sz w:val="30"/>
          <w:szCs w:val="30"/>
        </w:rPr>
        <w:t>教师教育类课程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理念，课程内容能够较好地将知识宽度和深度结合。</w:t>
      </w:r>
    </w:p>
    <w:p w:rsidR="00042362" w:rsidRDefault="003A156D" w:rsidP="00042362">
      <w:pPr>
        <w:rPr>
          <w:rFonts w:eastAsia="仿宋_GB2312"/>
          <w:b/>
          <w:bCs/>
          <w:color w:val="000000"/>
          <w:sz w:val="30"/>
          <w:szCs w:val="30"/>
        </w:rPr>
      </w:pPr>
      <w:r w:rsidRPr="00DF71C9">
        <w:rPr>
          <w:rFonts w:eastAsia="仿宋_GB2312" w:hint="eastAsia"/>
          <w:b/>
          <w:bCs/>
          <w:color w:val="000000"/>
          <w:sz w:val="30"/>
          <w:szCs w:val="30"/>
        </w:rPr>
        <w:t>二、申报条件</w:t>
      </w:r>
    </w:p>
    <w:p w:rsidR="00042362" w:rsidRPr="00042362" w:rsidRDefault="00042362" w:rsidP="00042362">
      <w:pPr>
        <w:ind w:firstLineChars="197" w:firstLine="591"/>
        <w:rPr>
          <w:rFonts w:eastAsia="仿宋_GB2312"/>
          <w:b/>
          <w:bCs/>
          <w:color w:val="000000"/>
          <w:sz w:val="30"/>
          <w:szCs w:val="30"/>
        </w:rPr>
      </w:pPr>
      <w:r w:rsidRPr="00042362">
        <w:rPr>
          <w:rFonts w:ascii="仿宋" w:eastAsia="仿宋" w:hAnsi="仿宋" w:hint="eastAsia"/>
          <w:bCs/>
          <w:color w:val="000000"/>
          <w:sz w:val="30"/>
          <w:szCs w:val="30"/>
        </w:rPr>
        <w:t>1．</w:t>
      </w:r>
      <w:r>
        <w:rPr>
          <w:rFonts w:eastAsia="仿宋_GB2312" w:hint="eastAsia"/>
          <w:bCs/>
          <w:color w:val="000000"/>
          <w:sz w:val="30"/>
          <w:szCs w:val="30"/>
        </w:rPr>
        <w:t>申报的课程</w:t>
      </w:r>
      <w:r w:rsidR="00BC1EAF">
        <w:rPr>
          <w:rFonts w:eastAsia="仿宋_GB2312" w:hint="eastAsia"/>
          <w:bCs/>
          <w:color w:val="000000"/>
          <w:sz w:val="30"/>
          <w:szCs w:val="30"/>
        </w:rPr>
        <w:t>可以是新建课程，也可以是原有教师教育课程，鼓励国家级、省级教师教育精品资源共享课进行升级改造</w:t>
      </w:r>
      <w:r>
        <w:rPr>
          <w:rFonts w:eastAsia="仿宋_GB2312" w:hint="eastAsia"/>
          <w:bCs/>
          <w:color w:val="000000"/>
          <w:sz w:val="30"/>
          <w:szCs w:val="30"/>
        </w:rPr>
        <w:t>；</w:t>
      </w:r>
    </w:p>
    <w:p w:rsidR="003A156D" w:rsidRPr="003A156D" w:rsidRDefault="00042362" w:rsidP="00042362">
      <w:pPr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 w:hint="eastAsia"/>
          <w:bCs/>
          <w:color w:val="000000"/>
          <w:sz w:val="30"/>
          <w:szCs w:val="30"/>
        </w:rPr>
        <w:t>2</w:t>
      </w:r>
      <w:r>
        <w:rPr>
          <w:rFonts w:eastAsia="仿宋_GB2312" w:hint="eastAsia"/>
          <w:bCs/>
          <w:color w:val="000000"/>
          <w:sz w:val="30"/>
          <w:szCs w:val="30"/>
        </w:rPr>
        <w:t>．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课程申报负责人</w:t>
      </w:r>
      <w:r w:rsidR="003A156D">
        <w:rPr>
          <w:rFonts w:eastAsia="仿宋_GB2312" w:hint="eastAsia"/>
          <w:bCs/>
          <w:color w:val="000000"/>
          <w:sz w:val="30"/>
          <w:szCs w:val="30"/>
        </w:rPr>
        <w:t>原则上要求具有副教授以上（含副教授）职称，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课程项目负责人实际主讲课程时间不得少于总学时的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1/3</w:t>
      </w:r>
      <w:r w:rsidR="003A156D">
        <w:rPr>
          <w:rFonts w:eastAsia="仿宋_GB2312" w:hint="eastAsia"/>
          <w:bCs/>
          <w:color w:val="000000"/>
          <w:sz w:val="30"/>
          <w:szCs w:val="30"/>
        </w:rPr>
        <w:t>。学院应积极鼓励名师、知名学者申报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。</w:t>
      </w:r>
    </w:p>
    <w:p w:rsidR="003A156D" w:rsidRPr="003A156D" w:rsidRDefault="00042362" w:rsidP="003A156D">
      <w:pPr>
        <w:ind w:firstLineChars="200" w:firstLine="600"/>
      </w:pPr>
      <w:r>
        <w:rPr>
          <w:rFonts w:eastAsia="仿宋_GB2312" w:hint="eastAsia"/>
          <w:bCs/>
          <w:color w:val="000000"/>
          <w:sz w:val="30"/>
          <w:szCs w:val="30"/>
        </w:rPr>
        <w:t>3</w:t>
      </w:r>
      <w:r w:rsidR="003A156D">
        <w:rPr>
          <w:rFonts w:eastAsia="仿宋_GB2312" w:hint="eastAsia"/>
          <w:bCs/>
          <w:color w:val="000000"/>
          <w:sz w:val="30"/>
          <w:szCs w:val="30"/>
        </w:rPr>
        <w:t>．</w:t>
      </w:r>
      <w:r>
        <w:rPr>
          <w:rFonts w:eastAsia="仿宋_GB2312" w:hint="eastAsia"/>
          <w:bCs/>
          <w:color w:val="000000"/>
          <w:sz w:val="30"/>
          <w:szCs w:val="30"/>
        </w:rPr>
        <w:t>立项课程参照国家精品在线开放课程要求进行建设</w:t>
      </w:r>
      <w:r w:rsidR="003A156D">
        <w:rPr>
          <w:rFonts w:eastAsia="仿宋_GB2312" w:hint="eastAsia"/>
          <w:bCs/>
          <w:color w:val="000000"/>
          <w:sz w:val="30"/>
          <w:szCs w:val="30"/>
        </w:rPr>
        <w:t>。在</w:t>
      </w:r>
      <w:r w:rsidR="003A156D">
        <w:rPr>
          <w:rFonts w:eastAsia="仿宋_GB2312" w:hint="eastAsia"/>
          <w:bCs/>
          <w:color w:val="000000"/>
          <w:sz w:val="30"/>
          <w:szCs w:val="30"/>
        </w:rPr>
        <w:lastRenderedPageBreak/>
        <w:t>一年建设期满后实现课程资源在线开放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，</w:t>
      </w:r>
      <w:r w:rsidR="003A156D">
        <w:rPr>
          <w:rFonts w:eastAsia="仿宋_GB2312" w:hint="eastAsia"/>
          <w:bCs/>
          <w:color w:val="000000"/>
          <w:sz w:val="30"/>
          <w:szCs w:val="30"/>
        </w:rPr>
        <w:t>且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达到校内数字化课程资源认证</w:t>
      </w:r>
      <w:r w:rsidR="00BC1EAF">
        <w:rPr>
          <w:rFonts w:eastAsia="仿宋_GB2312" w:hint="eastAsia"/>
          <w:bCs/>
          <w:color w:val="000000"/>
          <w:sz w:val="30"/>
          <w:szCs w:val="30"/>
        </w:rPr>
        <w:t>A</w:t>
      </w:r>
      <w:r w:rsidR="003A156D" w:rsidRPr="003A156D">
        <w:rPr>
          <w:rFonts w:eastAsia="仿宋_GB2312" w:hint="eastAsia"/>
          <w:bCs/>
          <w:color w:val="000000"/>
          <w:sz w:val="30"/>
          <w:szCs w:val="30"/>
        </w:rPr>
        <w:t>类以上标准。</w:t>
      </w:r>
    </w:p>
    <w:p w:rsidR="003A156D" w:rsidRPr="00DF71C9" w:rsidRDefault="003A156D" w:rsidP="003A156D">
      <w:pPr>
        <w:rPr>
          <w:rFonts w:eastAsia="仿宋_GB2312"/>
          <w:b/>
          <w:bCs/>
          <w:color w:val="000000"/>
          <w:sz w:val="30"/>
          <w:szCs w:val="30"/>
        </w:rPr>
      </w:pPr>
      <w:r w:rsidRPr="00DF71C9">
        <w:rPr>
          <w:rFonts w:eastAsia="仿宋_GB2312" w:hint="eastAsia"/>
          <w:b/>
          <w:bCs/>
          <w:color w:val="000000"/>
          <w:sz w:val="30"/>
          <w:szCs w:val="30"/>
        </w:rPr>
        <w:t>三、申报程序</w:t>
      </w:r>
    </w:p>
    <w:p w:rsidR="003A156D" w:rsidRDefault="003A156D" w:rsidP="003A156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．课程负责人填写《华中师范大学</w:t>
      </w:r>
      <w:r w:rsidR="00042362">
        <w:rPr>
          <w:rFonts w:eastAsia="仿宋_GB2312" w:hint="eastAsia"/>
          <w:sz w:val="32"/>
          <w:szCs w:val="32"/>
        </w:rPr>
        <w:t>教师教育</w:t>
      </w:r>
      <w:r w:rsidR="00DF71C9">
        <w:rPr>
          <w:rFonts w:eastAsia="仿宋_GB2312" w:hint="eastAsia"/>
          <w:sz w:val="32"/>
          <w:szCs w:val="32"/>
        </w:rPr>
        <w:t>在线开放课程</w:t>
      </w:r>
      <w:r>
        <w:rPr>
          <w:rFonts w:eastAsia="仿宋_GB2312" w:hint="eastAsia"/>
          <w:sz w:val="32"/>
          <w:szCs w:val="32"/>
        </w:rPr>
        <w:t>立项申请表》</w:t>
      </w:r>
      <w:r w:rsidR="00DF71C9">
        <w:rPr>
          <w:rFonts w:eastAsia="仿宋_GB2312" w:hint="eastAsia"/>
          <w:sz w:val="32"/>
          <w:szCs w:val="32"/>
        </w:rPr>
        <w:t>（附件</w:t>
      </w:r>
      <w:r w:rsidR="00DF71C9">
        <w:rPr>
          <w:rFonts w:eastAsia="仿宋_GB2312" w:hint="eastAsia"/>
          <w:sz w:val="32"/>
          <w:szCs w:val="32"/>
        </w:rPr>
        <w:t>1</w:t>
      </w:r>
      <w:r w:rsidR="00DF71C9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3A156D" w:rsidRDefault="003A156D" w:rsidP="003A156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．申报单位负责人填写推荐意见并签字、盖章，于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 w:rsidR="00DF71C9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 w:rsidR="00DF71C9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日（周五）前将申请表纸质版</w:t>
      </w:r>
      <w:r w:rsidRPr="00D130A2">
        <w:rPr>
          <w:rFonts w:eastAsia="仿宋_GB2312" w:hint="eastAsia"/>
          <w:b/>
          <w:sz w:val="32"/>
          <w:szCs w:val="32"/>
        </w:rPr>
        <w:t>一式</w:t>
      </w:r>
      <w:r>
        <w:rPr>
          <w:rFonts w:eastAsia="仿宋_GB2312" w:hint="eastAsia"/>
          <w:b/>
          <w:sz w:val="32"/>
          <w:szCs w:val="32"/>
        </w:rPr>
        <w:t>三</w:t>
      </w:r>
      <w:r w:rsidRPr="00D130A2">
        <w:rPr>
          <w:rFonts w:eastAsia="仿宋_GB2312" w:hint="eastAsia"/>
          <w:b/>
          <w:sz w:val="32"/>
          <w:szCs w:val="32"/>
        </w:rPr>
        <w:t>份</w:t>
      </w:r>
      <w:r>
        <w:rPr>
          <w:rFonts w:eastAsia="仿宋_GB2312" w:hint="eastAsia"/>
          <w:sz w:val="32"/>
          <w:szCs w:val="32"/>
        </w:rPr>
        <w:t>交教务处教学研究办公室（行政楼</w:t>
      </w:r>
      <w:r>
        <w:rPr>
          <w:rFonts w:eastAsia="仿宋_GB2312" w:hint="eastAsia"/>
          <w:sz w:val="32"/>
          <w:szCs w:val="32"/>
        </w:rPr>
        <w:t>205</w:t>
      </w:r>
      <w:r>
        <w:rPr>
          <w:rFonts w:eastAsia="仿宋_GB2312" w:hint="eastAsia"/>
          <w:sz w:val="32"/>
          <w:szCs w:val="32"/>
        </w:rPr>
        <w:t>室）。</w:t>
      </w:r>
    </w:p>
    <w:p w:rsidR="000D05A0" w:rsidRDefault="003A156D" w:rsidP="00DF71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="00DF71C9">
        <w:rPr>
          <w:rFonts w:eastAsia="仿宋_GB2312" w:hint="eastAsia"/>
          <w:sz w:val="32"/>
          <w:szCs w:val="32"/>
        </w:rPr>
        <w:t>教务处将组织专家进行评审</w:t>
      </w:r>
      <w:r w:rsidR="00DF71C9" w:rsidRPr="00DF71C9">
        <w:rPr>
          <w:rFonts w:eastAsia="仿宋_GB2312" w:hint="eastAsia"/>
          <w:sz w:val="32"/>
          <w:szCs w:val="32"/>
        </w:rPr>
        <w:t>，</w:t>
      </w:r>
      <w:r w:rsidR="00DF71C9">
        <w:rPr>
          <w:rFonts w:eastAsia="仿宋_GB2312" w:hint="eastAsia"/>
          <w:sz w:val="32"/>
          <w:szCs w:val="32"/>
        </w:rPr>
        <w:t>确定立项课程名单，并公示</w:t>
      </w:r>
      <w:r w:rsidR="00DF71C9" w:rsidRPr="00DF71C9">
        <w:rPr>
          <w:rFonts w:eastAsia="仿宋_GB2312" w:hint="eastAsia"/>
          <w:sz w:val="32"/>
          <w:szCs w:val="32"/>
        </w:rPr>
        <w:t>。</w:t>
      </w:r>
    </w:p>
    <w:p w:rsidR="00DF71C9" w:rsidRPr="00DF71C9" w:rsidRDefault="00DF71C9" w:rsidP="00DF71C9">
      <w:pPr>
        <w:spacing w:line="600" w:lineRule="exact"/>
        <w:rPr>
          <w:rFonts w:eastAsia="仿宋_GB2312"/>
          <w:b/>
          <w:sz w:val="32"/>
          <w:szCs w:val="32"/>
        </w:rPr>
      </w:pPr>
      <w:r w:rsidRPr="00DF71C9">
        <w:rPr>
          <w:rFonts w:eastAsia="仿宋_GB2312" w:hint="eastAsia"/>
          <w:b/>
          <w:sz w:val="32"/>
          <w:szCs w:val="32"/>
        </w:rPr>
        <w:t>四、经费保障</w:t>
      </w:r>
    </w:p>
    <w:p w:rsidR="00DF71C9" w:rsidRPr="00DF71C9" w:rsidRDefault="00DF71C9" w:rsidP="00DF71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F71C9">
        <w:rPr>
          <w:rFonts w:eastAsia="仿宋_GB2312" w:hint="eastAsia"/>
          <w:sz w:val="32"/>
          <w:szCs w:val="32"/>
        </w:rPr>
        <w:t>1.</w:t>
      </w:r>
      <w:r w:rsidRPr="00DF71C9">
        <w:rPr>
          <w:rFonts w:eastAsia="仿宋_GB2312" w:hint="eastAsia"/>
          <w:sz w:val="32"/>
          <w:szCs w:val="32"/>
        </w:rPr>
        <w:t>学校将对立项的每门</w:t>
      </w:r>
      <w:r w:rsidR="00042362">
        <w:rPr>
          <w:rFonts w:eastAsia="仿宋_GB2312" w:hint="eastAsia"/>
          <w:sz w:val="32"/>
          <w:szCs w:val="32"/>
        </w:rPr>
        <w:t>教师教育</w:t>
      </w:r>
      <w:r>
        <w:rPr>
          <w:rFonts w:eastAsia="仿宋_GB2312" w:hint="eastAsia"/>
          <w:sz w:val="32"/>
          <w:szCs w:val="32"/>
        </w:rPr>
        <w:t>在线开放</w:t>
      </w:r>
      <w:r w:rsidRPr="00DF71C9">
        <w:rPr>
          <w:rFonts w:eastAsia="仿宋_GB2312" w:hint="eastAsia"/>
          <w:sz w:val="32"/>
          <w:szCs w:val="32"/>
        </w:rPr>
        <w:t>课程投入</w:t>
      </w:r>
      <w:r w:rsidRPr="00DF71C9">
        <w:rPr>
          <w:rFonts w:eastAsia="仿宋_GB2312" w:hint="eastAsia"/>
          <w:sz w:val="32"/>
          <w:szCs w:val="32"/>
        </w:rPr>
        <w:t>10</w:t>
      </w:r>
      <w:r w:rsidRPr="00DF71C9">
        <w:rPr>
          <w:rFonts w:eastAsia="仿宋_GB2312" w:hint="eastAsia"/>
          <w:sz w:val="32"/>
          <w:szCs w:val="32"/>
        </w:rPr>
        <w:t>万元</w:t>
      </w:r>
      <w:r w:rsidR="00BC1EAF">
        <w:rPr>
          <w:rFonts w:eastAsia="仿宋_GB2312" w:hint="eastAsia"/>
          <w:sz w:val="32"/>
          <w:szCs w:val="32"/>
        </w:rPr>
        <w:t>课程建设经费</w:t>
      </w:r>
      <w:r w:rsidR="00E33156">
        <w:rPr>
          <w:rFonts w:eastAsia="仿宋_GB2312" w:hint="eastAsia"/>
          <w:sz w:val="32"/>
          <w:szCs w:val="32"/>
        </w:rPr>
        <w:t>，分两批进行资助</w:t>
      </w:r>
      <w:r w:rsidR="00BC1EAF">
        <w:rPr>
          <w:rFonts w:eastAsia="仿宋_GB2312" w:hint="eastAsia"/>
          <w:sz w:val="32"/>
          <w:szCs w:val="32"/>
        </w:rPr>
        <w:t>。</w:t>
      </w:r>
      <w:r w:rsidRPr="00DF71C9">
        <w:rPr>
          <w:rFonts w:eastAsia="仿宋_GB2312" w:hint="eastAsia"/>
          <w:sz w:val="32"/>
          <w:szCs w:val="32"/>
        </w:rPr>
        <w:t>主要用于该门课程聘请校内外名师</w:t>
      </w:r>
      <w:r w:rsidR="00BC1EAF">
        <w:rPr>
          <w:rFonts w:eastAsia="仿宋_GB2312" w:hint="eastAsia"/>
          <w:sz w:val="32"/>
          <w:szCs w:val="32"/>
        </w:rPr>
        <w:t>、</w:t>
      </w:r>
      <w:r w:rsidRPr="00DF71C9">
        <w:rPr>
          <w:rFonts w:eastAsia="仿宋_GB2312" w:hint="eastAsia"/>
          <w:sz w:val="32"/>
          <w:szCs w:val="32"/>
        </w:rPr>
        <w:t>专家讲课费用以及相应的教学资料收集、教学方法改革研讨、教学调研、数字化资源建设制作等。承担建设任务的学院应给予相应配套建设经费。</w:t>
      </w:r>
    </w:p>
    <w:p w:rsidR="00DF71C9" w:rsidRDefault="00DF71C9" w:rsidP="00DF71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F71C9">
        <w:rPr>
          <w:rFonts w:eastAsia="仿宋_GB2312" w:hint="eastAsia"/>
          <w:sz w:val="32"/>
          <w:szCs w:val="32"/>
        </w:rPr>
        <w:t xml:space="preserve">2. </w:t>
      </w:r>
      <w:r w:rsidR="00042362">
        <w:rPr>
          <w:rFonts w:eastAsia="仿宋_GB2312" w:hint="eastAsia"/>
          <w:sz w:val="32"/>
          <w:szCs w:val="32"/>
        </w:rPr>
        <w:t>教师教育</w:t>
      </w:r>
      <w:r>
        <w:rPr>
          <w:rFonts w:eastAsia="仿宋_GB2312" w:hint="eastAsia"/>
          <w:sz w:val="32"/>
          <w:szCs w:val="32"/>
        </w:rPr>
        <w:t>在线开放</w:t>
      </w:r>
      <w:r w:rsidRPr="00DF71C9">
        <w:rPr>
          <w:rFonts w:eastAsia="仿宋_GB2312" w:hint="eastAsia"/>
          <w:sz w:val="32"/>
          <w:szCs w:val="32"/>
        </w:rPr>
        <w:t>课程立项建设期为一年，建设期满，学校对立项</w:t>
      </w:r>
      <w:r w:rsidR="00E33156">
        <w:rPr>
          <w:rFonts w:eastAsia="仿宋_GB2312" w:hint="eastAsia"/>
          <w:sz w:val="32"/>
          <w:szCs w:val="32"/>
        </w:rPr>
        <w:t>建设课程组织验收</w:t>
      </w:r>
      <w:r w:rsidRPr="00DF71C9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BC1EAF" w:rsidRPr="00BC1EAF" w:rsidRDefault="00BC1EAF" w:rsidP="00DF71C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．立项课程在国家级在线开放课程平台上线，并获得国家级精品在线开放课程称号的，将给予额外奖励。</w:t>
      </w:r>
    </w:p>
    <w:p w:rsidR="00DF71C9" w:rsidRDefault="00DF71C9" w:rsidP="00DF71C9">
      <w:pPr>
        <w:spacing w:line="600" w:lineRule="exact"/>
        <w:ind w:firstLineChars="2000" w:firstLine="64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教务处</w:t>
      </w:r>
    </w:p>
    <w:p w:rsidR="00DF71C9" w:rsidRPr="00DF71C9" w:rsidRDefault="00DF71C9" w:rsidP="00DF71C9">
      <w:pPr>
        <w:spacing w:line="600" w:lineRule="exact"/>
        <w:ind w:firstLineChars="1750" w:firstLine="5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 w:rsidR="000F250A"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日</w:t>
      </w:r>
    </w:p>
    <w:sectPr w:rsidR="00DF71C9" w:rsidRPr="00DF7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EA" w:rsidRDefault="009E28EA" w:rsidP="000D05A0">
      <w:r>
        <w:separator/>
      </w:r>
    </w:p>
  </w:endnote>
  <w:endnote w:type="continuationSeparator" w:id="0">
    <w:p w:rsidR="009E28EA" w:rsidRDefault="009E28EA" w:rsidP="000D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EA" w:rsidRDefault="009E28EA" w:rsidP="000D05A0">
      <w:r>
        <w:separator/>
      </w:r>
    </w:p>
  </w:footnote>
  <w:footnote w:type="continuationSeparator" w:id="0">
    <w:p w:rsidR="009E28EA" w:rsidRDefault="009E28EA" w:rsidP="000D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1BB"/>
    <w:multiLevelType w:val="singleLevel"/>
    <w:tmpl w:val="555551BB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F9D5B00"/>
    <w:multiLevelType w:val="hybridMultilevel"/>
    <w:tmpl w:val="4A88D99E"/>
    <w:lvl w:ilvl="0" w:tplc="39CC9A7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7F76CF"/>
    <w:multiLevelType w:val="hybridMultilevel"/>
    <w:tmpl w:val="B636CD70"/>
    <w:lvl w:ilvl="0" w:tplc="6AD282C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8E"/>
    <w:rsid w:val="000247D2"/>
    <w:rsid w:val="00042362"/>
    <w:rsid w:val="000D05A0"/>
    <w:rsid w:val="000F250A"/>
    <w:rsid w:val="001F3752"/>
    <w:rsid w:val="003A156D"/>
    <w:rsid w:val="005E12CC"/>
    <w:rsid w:val="005F21B1"/>
    <w:rsid w:val="007A348E"/>
    <w:rsid w:val="009A54DD"/>
    <w:rsid w:val="009E28EA"/>
    <w:rsid w:val="00BC1EAF"/>
    <w:rsid w:val="00DF71C9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5A0"/>
    <w:rPr>
      <w:sz w:val="18"/>
      <w:szCs w:val="18"/>
    </w:rPr>
  </w:style>
  <w:style w:type="paragraph" w:styleId="a5">
    <w:name w:val="List Paragraph"/>
    <w:basedOn w:val="a"/>
    <w:uiPriority w:val="34"/>
    <w:qFormat/>
    <w:rsid w:val="000D05A0"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3A156D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5A0"/>
    <w:rPr>
      <w:sz w:val="18"/>
      <w:szCs w:val="18"/>
    </w:rPr>
  </w:style>
  <w:style w:type="paragraph" w:styleId="a5">
    <w:name w:val="List Paragraph"/>
    <w:basedOn w:val="a"/>
    <w:uiPriority w:val="34"/>
    <w:qFormat/>
    <w:rsid w:val="000D05A0"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3A156D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785</Characters>
  <Application>Microsoft Office Word</Application>
  <DocSecurity>0</DocSecurity>
  <Lines>6</Lines>
  <Paragraphs>1</Paragraphs>
  <ScaleCrop>false</ScaleCrop>
  <Company>Sky123.Org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2018-05-28T02:20:00Z</dcterms:created>
  <dcterms:modified xsi:type="dcterms:W3CDTF">2018-05-30T01:22:00Z</dcterms:modified>
</cp:coreProperties>
</file>