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74" w:rsidRDefault="001B2BCF">
      <w:pPr>
        <w:jc w:val="center"/>
        <w:rPr>
          <w:rFonts w:asciiTheme="majorEastAsia" w:eastAsiaTheme="majorEastAsia" w:hAnsiTheme="majorEastAsia" w:cstheme="majorEastAsia"/>
          <w:b/>
          <w:bCs/>
          <w:sz w:val="28"/>
          <w:szCs w:val="28"/>
        </w:rPr>
      </w:pPr>
      <w:bookmarkStart w:id="0" w:name="_GoBack"/>
      <w:bookmarkEnd w:id="0"/>
      <w:r>
        <w:rPr>
          <w:rFonts w:asciiTheme="majorEastAsia" w:eastAsiaTheme="majorEastAsia" w:hAnsiTheme="majorEastAsia" w:cstheme="majorEastAsia" w:hint="eastAsia"/>
          <w:b/>
          <w:bCs/>
          <w:sz w:val="28"/>
          <w:szCs w:val="28"/>
        </w:rPr>
        <w:t>华中师范大学</w:t>
      </w:r>
      <w:r>
        <w:rPr>
          <w:rFonts w:asciiTheme="majorEastAsia" w:eastAsiaTheme="majorEastAsia" w:hAnsiTheme="majorEastAsia" w:cstheme="majorEastAsia" w:hint="eastAsia"/>
          <w:b/>
          <w:bCs/>
          <w:sz w:val="28"/>
          <w:szCs w:val="28"/>
        </w:rPr>
        <w:t>2021</w:t>
      </w:r>
      <w:r>
        <w:rPr>
          <w:rFonts w:asciiTheme="majorEastAsia" w:eastAsiaTheme="majorEastAsia" w:hAnsiTheme="majorEastAsia" w:cstheme="majorEastAsia" w:hint="eastAsia"/>
          <w:b/>
          <w:bCs/>
          <w:sz w:val="28"/>
          <w:szCs w:val="28"/>
        </w:rPr>
        <w:t>年推荐优秀应届本科毕业生</w:t>
      </w:r>
    </w:p>
    <w:p w:rsidR="00436174" w:rsidRDefault="001B2BC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免试攻读研究生工作方案</w:t>
      </w:r>
    </w:p>
    <w:p w:rsidR="00436174" w:rsidRDefault="00436174">
      <w:pPr>
        <w:spacing w:line="480" w:lineRule="auto"/>
        <w:ind w:firstLineChars="200" w:firstLine="560"/>
        <w:rPr>
          <w:rFonts w:asciiTheme="majorEastAsia" w:eastAsiaTheme="majorEastAsia" w:hAnsiTheme="majorEastAsia" w:cstheme="majorEastAsia"/>
          <w:sz w:val="28"/>
          <w:szCs w:val="28"/>
        </w:rPr>
      </w:pP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根据教育部相关文件精神，结合学校《华中师范大学推荐应届优秀本科毕业生免试攻读硕士研究生管理细则》（华师行字〔</w:t>
      </w:r>
      <w:r>
        <w:rPr>
          <w:rFonts w:asciiTheme="majorEastAsia" w:eastAsiaTheme="majorEastAsia" w:hAnsiTheme="majorEastAsia" w:cstheme="majorEastAsia" w:hint="eastAsia"/>
          <w:sz w:val="28"/>
          <w:szCs w:val="28"/>
        </w:rPr>
        <w:t>2017</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113</w:t>
      </w:r>
      <w:r>
        <w:rPr>
          <w:rFonts w:asciiTheme="majorEastAsia" w:eastAsiaTheme="majorEastAsia" w:hAnsiTheme="majorEastAsia" w:cstheme="majorEastAsia" w:hint="eastAsia"/>
          <w:sz w:val="28"/>
          <w:szCs w:val="28"/>
        </w:rPr>
        <w:t>号）的有关规定，特制定</w:t>
      </w:r>
      <w:r>
        <w:rPr>
          <w:rFonts w:asciiTheme="majorEastAsia" w:eastAsiaTheme="majorEastAsia" w:hAnsiTheme="majorEastAsia" w:cstheme="majorEastAsia" w:hint="eastAsia"/>
          <w:sz w:val="28"/>
          <w:szCs w:val="28"/>
        </w:rPr>
        <w:t>2021</w:t>
      </w:r>
      <w:r>
        <w:rPr>
          <w:rFonts w:asciiTheme="majorEastAsia" w:eastAsiaTheme="majorEastAsia" w:hAnsiTheme="majorEastAsia" w:cstheme="majorEastAsia" w:hint="eastAsia"/>
          <w:sz w:val="28"/>
          <w:szCs w:val="28"/>
        </w:rPr>
        <w:t>年推荐优秀应届本科毕业生免试攻读研究生（以下简称“推免生”）工作方案。</w:t>
      </w:r>
    </w:p>
    <w:p w:rsidR="00436174" w:rsidRDefault="001B2BCF">
      <w:pPr>
        <w:widowControl/>
        <w:numPr>
          <w:ilvl w:val="0"/>
          <w:numId w:val="1"/>
        </w:numPr>
        <w:shd w:val="clear" w:color="auto" w:fill="FFFFFF"/>
        <w:spacing w:before="100" w:beforeAutospacing="1" w:after="300" w:line="240" w:lineRule="atLeast"/>
        <w:ind w:firstLineChars="250" w:firstLine="703"/>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组织领导</w:t>
      </w:r>
    </w:p>
    <w:p w:rsidR="00436174" w:rsidRDefault="001B2BCF">
      <w:pPr>
        <w:ind w:firstLineChars="200" w:firstLine="560"/>
        <w:rPr>
          <w:rFonts w:asciiTheme="minorEastAsia" w:hAnsiTheme="minorEastAsia" w:cstheme="minorEastAsia"/>
          <w:kern w:val="0"/>
          <w:sz w:val="28"/>
          <w:szCs w:val="28"/>
        </w:rPr>
      </w:pPr>
      <w:r>
        <w:rPr>
          <w:rFonts w:asciiTheme="minorEastAsia" w:hAnsiTheme="minorEastAsia" w:cstheme="minorEastAsia" w:hint="eastAsia"/>
          <w:sz w:val="28"/>
          <w:szCs w:val="28"/>
        </w:rPr>
        <w:t>学校成立推荐免试研究生遴选工作领导小组，由校长</w:t>
      </w:r>
      <w:r>
        <w:rPr>
          <w:rFonts w:asciiTheme="minorEastAsia" w:hAnsiTheme="minorEastAsia" w:cstheme="minorEastAsia" w:hint="eastAsia"/>
          <w:sz w:val="28"/>
          <w:szCs w:val="28"/>
        </w:rPr>
        <w:t>郝芳华</w:t>
      </w:r>
      <w:r>
        <w:rPr>
          <w:rFonts w:asciiTheme="minorEastAsia" w:hAnsiTheme="minorEastAsia" w:cstheme="minorEastAsia" w:hint="eastAsia"/>
          <w:sz w:val="28"/>
          <w:szCs w:val="28"/>
        </w:rPr>
        <w:t>任组长</w:t>
      </w:r>
      <w:r>
        <w:rPr>
          <w:rFonts w:asciiTheme="minorEastAsia" w:hAnsiTheme="minorEastAsia" w:cstheme="minorEastAsia" w:hint="eastAsia"/>
          <w:sz w:val="28"/>
          <w:szCs w:val="28"/>
        </w:rPr>
        <w:t>，</w:t>
      </w:r>
      <w:r>
        <w:rPr>
          <w:rFonts w:asciiTheme="minorEastAsia" w:hAnsiTheme="minorEastAsia" w:cstheme="minorEastAsia" w:hint="eastAsia"/>
          <w:sz w:val="28"/>
          <w:szCs w:val="28"/>
        </w:rPr>
        <w:t>副校长彭双阶任</w:t>
      </w:r>
      <w:r>
        <w:rPr>
          <w:rFonts w:asciiTheme="minorEastAsia" w:hAnsiTheme="minorEastAsia" w:cstheme="minorEastAsia" w:hint="eastAsia"/>
          <w:sz w:val="28"/>
          <w:szCs w:val="28"/>
        </w:rPr>
        <w:t>副</w:t>
      </w:r>
      <w:r>
        <w:rPr>
          <w:rFonts w:asciiTheme="minorEastAsia" w:hAnsiTheme="minorEastAsia" w:cstheme="minorEastAsia" w:hint="eastAsia"/>
          <w:sz w:val="28"/>
          <w:szCs w:val="28"/>
        </w:rPr>
        <w:t>组长，领导小组成员单位由学校办公室、本科生院</w:t>
      </w:r>
      <w:r>
        <w:rPr>
          <w:rFonts w:asciiTheme="minorEastAsia" w:hAnsiTheme="minorEastAsia" w:cstheme="minorEastAsia" w:hint="eastAsia"/>
          <w:sz w:val="28"/>
          <w:szCs w:val="28"/>
        </w:rPr>
        <w:t>（党委学生工作部（人武部））</w:t>
      </w:r>
      <w:r>
        <w:rPr>
          <w:rFonts w:asciiTheme="minorEastAsia" w:hAnsiTheme="minorEastAsia" w:cstheme="minorEastAsia" w:hint="eastAsia"/>
          <w:sz w:val="28"/>
          <w:szCs w:val="28"/>
        </w:rPr>
        <w:t>、研究生院</w:t>
      </w:r>
      <w:r>
        <w:rPr>
          <w:rFonts w:asciiTheme="minorEastAsia" w:hAnsiTheme="minorEastAsia" w:cstheme="minorEastAsia" w:hint="eastAsia"/>
          <w:sz w:val="28"/>
          <w:szCs w:val="28"/>
        </w:rPr>
        <w:t>（党委研究生工作部）</w:t>
      </w:r>
      <w:r>
        <w:rPr>
          <w:rFonts w:asciiTheme="minorEastAsia" w:hAnsiTheme="minorEastAsia" w:cstheme="minorEastAsia" w:hint="eastAsia"/>
          <w:sz w:val="28"/>
          <w:szCs w:val="28"/>
        </w:rPr>
        <w:t>、校团委、招生与就业工作处等有关部门组成</w:t>
      </w:r>
      <w:r>
        <w:rPr>
          <w:rFonts w:asciiTheme="minorEastAsia" w:hAnsiTheme="minorEastAsia" w:cstheme="minorEastAsia" w:hint="eastAsia"/>
          <w:kern w:val="0"/>
          <w:sz w:val="28"/>
          <w:szCs w:val="28"/>
        </w:rPr>
        <w:t>，办公室设在本科生院（党委学生工作部（人武部）），负责全校推荐免试研究生工作，办公室主任由本科生院院长兼任。</w:t>
      </w:r>
    </w:p>
    <w:p w:rsidR="00436174" w:rsidRDefault="001B2BCF">
      <w:pPr>
        <w:ind w:firstLineChars="200" w:firstLine="560"/>
        <w:rPr>
          <w:rFonts w:ascii="华文楷体" w:eastAsia="华文楷体" w:hAnsi="华文楷体" w:cs="华文楷体"/>
          <w:sz w:val="28"/>
          <w:szCs w:val="28"/>
        </w:rPr>
      </w:pPr>
      <w:r>
        <w:rPr>
          <w:rFonts w:asciiTheme="majorEastAsia" w:eastAsiaTheme="majorEastAsia" w:hAnsiTheme="majorEastAsia" w:cstheme="majorEastAsia" w:hint="eastAsia"/>
          <w:color w:val="FF0000"/>
          <w:kern w:val="0"/>
          <w:sz w:val="28"/>
          <w:szCs w:val="28"/>
        </w:rPr>
        <w:t xml:space="preserve"> </w:t>
      </w:r>
      <w:r>
        <w:rPr>
          <w:rFonts w:asciiTheme="majorEastAsia" w:eastAsiaTheme="majorEastAsia" w:hAnsiTheme="majorEastAsia" w:cstheme="majorEastAsia" w:hint="eastAsia"/>
          <w:color w:val="000000" w:themeColor="text1"/>
          <w:kern w:val="0"/>
          <w:sz w:val="28"/>
          <w:szCs w:val="28"/>
        </w:rPr>
        <w:t>各</w:t>
      </w:r>
      <w:r>
        <w:rPr>
          <w:rFonts w:asciiTheme="majorEastAsia" w:eastAsiaTheme="majorEastAsia" w:hAnsiTheme="majorEastAsia" w:cstheme="majorEastAsia" w:hint="eastAsia"/>
          <w:color w:val="000000" w:themeColor="text1"/>
          <w:kern w:val="0"/>
          <w:sz w:val="28"/>
          <w:szCs w:val="28"/>
        </w:rPr>
        <w:t>培养</w:t>
      </w:r>
      <w:r>
        <w:rPr>
          <w:rFonts w:asciiTheme="majorEastAsia" w:eastAsiaTheme="majorEastAsia" w:hAnsiTheme="majorEastAsia" w:cstheme="majorEastAsia" w:hint="eastAsia"/>
          <w:color w:val="000000" w:themeColor="text1"/>
          <w:kern w:val="0"/>
          <w:sz w:val="28"/>
          <w:szCs w:val="28"/>
        </w:rPr>
        <w:t>单位</w:t>
      </w:r>
      <w:r>
        <w:rPr>
          <w:rFonts w:asciiTheme="majorEastAsia" w:eastAsiaTheme="majorEastAsia" w:hAnsiTheme="majorEastAsia" w:cstheme="majorEastAsia" w:hint="eastAsia"/>
          <w:kern w:val="0"/>
          <w:sz w:val="28"/>
          <w:szCs w:val="28"/>
        </w:rPr>
        <w:t>成立推免生工作小组，组长由</w:t>
      </w:r>
      <w:r>
        <w:rPr>
          <w:rFonts w:asciiTheme="majorEastAsia" w:eastAsiaTheme="majorEastAsia" w:hAnsiTheme="majorEastAsia" w:cstheme="majorEastAsia" w:hint="eastAsia"/>
          <w:kern w:val="0"/>
          <w:sz w:val="28"/>
          <w:szCs w:val="28"/>
        </w:rPr>
        <w:t>各培养单位</w:t>
      </w:r>
      <w:r>
        <w:rPr>
          <w:rFonts w:asciiTheme="majorEastAsia" w:eastAsiaTheme="majorEastAsia" w:hAnsiTheme="majorEastAsia" w:cstheme="majorEastAsia" w:hint="eastAsia"/>
          <w:kern w:val="0"/>
          <w:sz w:val="28"/>
          <w:szCs w:val="28"/>
        </w:rPr>
        <w:t>主要负责人担任，负责</w:t>
      </w:r>
      <w:r>
        <w:rPr>
          <w:rFonts w:asciiTheme="majorEastAsia" w:eastAsiaTheme="majorEastAsia" w:hAnsiTheme="majorEastAsia" w:cstheme="majorEastAsia" w:hint="eastAsia"/>
          <w:kern w:val="0"/>
          <w:sz w:val="28"/>
          <w:szCs w:val="28"/>
        </w:rPr>
        <w:t>本培养单位</w:t>
      </w:r>
      <w:r>
        <w:rPr>
          <w:rFonts w:asciiTheme="majorEastAsia" w:eastAsiaTheme="majorEastAsia" w:hAnsiTheme="majorEastAsia" w:cstheme="majorEastAsia" w:hint="eastAsia"/>
          <w:kern w:val="0"/>
          <w:sz w:val="28"/>
          <w:szCs w:val="28"/>
        </w:rPr>
        <w:t>的推免工作。</w:t>
      </w:r>
      <w:r>
        <w:rPr>
          <w:rFonts w:asciiTheme="majorEastAsia" w:eastAsiaTheme="majorEastAsia" w:hAnsiTheme="majorEastAsia" w:cstheme="majorEastAsia" w:hint="eastAsia"/>
          <w:color w:val="000000" w:themeColor="text1"/>
          <w:kern w:val="0"/>
          <w:sz w:val="28"/>
          <w:szCs w:val="28"/>
        </w:rPr>
        <w:t>各</w:t>
      </w:r>
      <w:r>
        <w:rPr>
          <w:rFonts w:asciiTheme="majorEastAsia" w:eastAsiaTheme="majorEastAsia" w:hAnsiTheme="majorEastAsia" w:cstheme="majorEastAsia" w:hint="eastAsia"/>
          <w:color w:val="000000" w:themeColor="text1"/>
          <w:kern w:val="0"/>
          <w:sz w:val="28"/>
          <w:szCs w:val="28"/>
        </w:rPr>
        <w:t>培养</w:t>
      </w:r>
      <w:r>
        <w:rPr>
          <w:rFonts w:asciiTheme="majorEastAsia" w:eastAsiaTheme="majorEastAsia" w:hAnsiTheme="majorEastAsia" w:cstheme="majorEastAsia" w:hint="eastAsia"/>
          <w:color w:val="000000" w:themeColor="text1"/>
          <w:kern w:val="0"/>
          <w:sz w:val="28"/>
          <w:szCs w:val="28"/>
        </w:rPr>
        <w:t>单位</w:t>
      </w:r>
      <w:r>
        <w:rPr>
          <w:rFonts w:asciiTheme="majorEastAsia" w:eastAsiaTheme="majorEastAsia" w:hAnsiTheme="majorEastAsia" w:cstheme="majorEastAsia" w:hint="eastAsia"/>
          <w:kern w:val="0"/>
          <w:sz w:val="28"/>
          <w:szCs w:val="28"/>
        </w:rPr>
        <w:t>推免工作小组下设专家审核小组，具体负责本</w:t>
      </w:r>
      <w:r>
        <w:rPr>
          <w:rFonts w:asciiTheme="majorEastAsia" w:eastAsiaTheme="majorEastAsia" w:hAnsiTheme="majorEastAsia" w:cstheme="majorEastAsia" w:hint="eastAsia"/>
          <w:kern w:val="0"/>
          <w:sz w:val="28"/>
          <w:szCs w:val="28"/>
        </w:rPr>
        <w:t>培养单位</w:t>
      </w:r>
      <w:r>
        <w:rPr>
          <w:rFonts w:asciiTheme="majorEastAsia" w:eastAsiaTheme="majorEastAsia" w:hAnsiTheme="majorEastAsia" w:cstheme="majorEastAsia" w:hint="eastAsia"/>
          <w:kern w:val="0"/>
          <w:sz w:val="28"/>
          <w:szCs w:val="28"/>
        </w:rPr>
        <w:t>推免生的考核工作</w:t>
      </w:r>
      <w:r>
        <w:rPr>
          <w:rFonts w:asciiTheme="majorEastAsia" w:eastAsiaTheme="majorEastAsia" w:hAnsiTheme="majorEastAsia" w:cstheme="majorEastAsia" w:hint="eastAsia"/>
          <w:kern w:val="0"/>
          <w:sz w:val="28"/>
          <w:szCs w:val="28"/>
        </w:rPr>
        <w:t>,</w:t>
      </w:r>
      <w:r>
        <w:rPr>
          <w:rFonts w:asciiTheme="majorEastAsia" w:eastAsiaTheme="majorEastAsia" w:hAnsiTheme="majorEastAsia" w:cstheme="majorEastAsia" w:hint="eastAsia"/>
          <w:kern w:val="0"/>
          <w:sz w:val="28"/>
          <w:szCs w:val="28"/>
        </w:rPr>
        <w:t>专家审核小组成员应具有相关学科副教授以上职称，一般不少于</w:t>
      </w:r>
      <w:r>
        <w:rPr>
          <w:rFonts w:asciiTheme="majorEastAsia" w:eastAsiaTheme="majorEastAsia" w:hAnsiTheme="majorEastAsia" w:cstheme="majorEastAsia" w:hint="eastAsia"/>
          <w:kern w:val="0"/>
          <w:sz w:val="28"/>
          <w:szCs w:val="28"/>
        </w:rPr>
        <w:t>5</w:t>
      </w:r>
      <w:r>
        <w:rPr>
          <w:rFonts w:asciiTheme="majorEastAsia" w:eastAsiaTheme="majorEastAsia" w:hAnsiTheme="majorEastAsia" w:cstheme="majorEastAsia" w:hint="eastAsia"/>
          <w:kern w:val="0"/>
          <w:sz w:val="28"/>
          <w:szCs w:val="28"/>
        </w:rPr>
        <w:t>人。</w:t>
      </w:r>
    </w:p>
    <w:p w:rsidR="00436174" w:rsidRDefault="001B2BCF">
      <w:pPr>
        <w:widowControl/>
        <w:shd w:val="clear" w:color="auto" w:fill="FFFFFF"/>
        <w:spacing w:before="100" w:beforeAutospacing="1" w:after="300" w:line="480" w:lineRule="auto"/>
        <w:ind w:firstLine="641"/>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二、推荐原则及要求</w:t>
      </w:r>
    </w:p>
    <w:p w:rsidR="00436174" w:rsidRDefault="001B2BCF">
      <w:pPr>
        <w:autoSpaceDE w:val="0"/>
        <w:autoSpaceDN w:val="0"/>
        <w:adjustRightInd w:val="0"/>
        <w:ind w:firstLineChars="200" w:firstLine="560"/>
        <w:jc w:val="left"/>
        <w:rPr>
          <w:rFonts w:asciiTheme="majorEastAsia" w:eastAsiaTheme="majorEastAsia" w:hAnsiTheme="majorEastAsia" w:cstheme="majorEastAsia"/>
          <w:color w:val="000000" w:themeColor="text1"/>
          <w:sz w:val="28"/>
          <w:szCs w:val="28"/>
        </w:rPr>
      </w:pPr>
      <w:r>
        <w:rPr>
          <w:rFonts w:asciiTheme="majorEastAsia" w:eastAsiaTheme="majorEastAsia" w:hAnsiTheme="majorEastAsia" w:cstheme="majorEastAsia" w:hint="eastAsia"/>
          <w:color w:val="000000" w:themeColor="text1"/>
          <w:sz w:val="28"/>
          <w:szCs w:val="28"/>
        </w:rPr>
        <w:t>（一）各</w:t>
      </w:r>
      <w:r>
        <w:rPr>
          <w:rFonts w:asciiTheme="majorEastAsia" w:eastAsiaTheme="majorEastAsia" w:hAnsiTheme="majorEastAsia" w:cstheme="majorEastAsia" w:hint="eastAsia"/>
          <w:color w:val="000000" w:themeColor="text1"/>
          <w:sz w:val="28"/>
          <w:szCs w:val="28"/>
        </w:rPr>
        <w:t>培养</w:t>
      </w:r>
      <w:r>
        <w:rPr>
          <w:rFonts w:asciiTheme="majorEastAsia" w:eastAsiaTheme="majorEastAsia" w:hAnsiTheme="majorEastAsia" w:cstheme="majorEastAsia" w:hint="eastAsia"/>
          <w:color w:val="000000" w:themeColor="text1"/>
          <w:sz w:val="28"/>
          <w:szCs w:val="28"/>
        </w:rPr>
        <w:t>单位</w:t>
      </w:r>
      <w:r>
        <w:rPr>
          <w:rFonts w:asciiTheme="majorEastAsia" w:eastAsiaTheme="majorEastAsia" w:hAnsiTheme="majorEastAsia" w:cstheme="majorEastAsia" w:hint="eastAsia"/>
          <w:color w:val="000000" w:themeColor="text1"/>
          <w:sz w:val="28"/>
          <w:szCs w:val="28"/>
        </w:rPr>
        <w:t>按照</w:t>
      </w:r>
      <w:r>
        <w:rPr>
          <w:rFonts w:asciiTheme="majorEastAsia" w:eastAsiaTheme="majorEastAsia" w:hAnsiTheme="majorEastAsia" w:cstheme="majorEastAsia" w:hint="eastAsia"/>
          <w:color w:val="000000" w:themeColor="text1"/>
          <w:sz w:val="28"/>
          <w:szCs w:val="28"/>
        </w:rPr>
        <w:t>教育部有关文件精神、《华中师范大学</w:t>
      </w:r>
      <w:r>
        <w:rPr>
          <w:rFonts w:asciiTheme="majorEastAsia" w:eastAsiaTheme="majorEastAsia" w:hAnsiTheme="majorEastAsia" w:cstheme="majorEastAsia" w:hint="eastAsia"/>
          <w:color w:val="000000" w:themeColor="text1"/>
          <w:sz w:val="28"/>
          <w:szCs w:val="28"/>
        </w:rPr>
        <w:lastRenderedPageBreak/>
        <w:t>推荐应届优秀本科毕业生免试攻读硕士研究生管理细则》（华师行字〔</w:t>
      </w:r>
      <w:r>
        <w:rPr>
          <w:rFonts w:asciiTheme="majorEastAsia" w:eastAsiaTheme="majorEastAsia" w:hAnsiTheme="majorEastAsia" w:cstheme="majorEastAsia" w:hint="eastAsia"/>
          <w:color w:val="000000" w:themeColor="text1"/>
          <w:sz w:val="28"/>
          <w:szCs w:val="28"/>
        </w:rPr>
        <w:t>2017</w:t>
      </w:r>
      <w:r>
        <w:rPr>
          <w:rFonts w:asciiTheme="majorEastAsia" w:eastAsiaTheme="majorEastAsia" w:hAnsiTheme="majorEastAsia" w:cstheme="majorEastAsia" w:hint="eastAsia"/>
          <w:color w:val="000000" w:themeColor="text1"/>
          <w:sz w:val="28"/>
          <w:szCs w:val="28"/>
        </w:rPr>
        <w:t>〕</w:t>
      </w:r>
      <w:r>
        <w:rPr>
          <w:rFonts w:asciiTheme="majorEastAsia" w:eastAsiaTheme="majorEastAsia" w:hAnsiTheme="majorEastAsia" w:cstheme="majorEastAsia" w:hint="eastAsia"/>
          <w:color w:val="000000" w:themeColor="text1"/>
          <w:sz w:val="28"/>
          <w:szCs w:val="28"/>
        </w:rPr>
        <w:t>113</w:t>
      </w:r>
      <w:r>
        <w:rPr>
          <w:rFonts w:asciiTheme="majorEastAsia" w:eastAsiaTheme="majorEastAsia" w:hAnsiTheme="majorEastAsia" w:cstheme="majorEastAsia" w:hint="eastAsia"/>
          <w:color w:val="000000" w:themeColor="text1"/>
          <w:sz w:val="28"/>
          <w:szCs w:val="28"/>
        </w:rPr>
        <w:t>号）及本方案，在</w:t>
      </w:r>
      <w:r>
        <w:rPr>
          <w:rFonts w:asciiTheme="majorEastAsia" w:eastAsiaTheme="majorEastAsia" w:hAnsiTheme="majorEastAsia" w:cstheme="majorEastAsia" w:hint="eastAsia"/>
          <w:color w:val="000000" w:themeColor="text1"/>
          <w:sz w:val="28"/>
          <w:szCs w:val="28"/>
        </w:rPr>
        <w:t>本</w:t>
      </w:r>
      <w:r>
        <w:rPr>
          <w:rFonts w:asciiTheme="majorEastAsia" w:eastAsiaTheme="majorEastAsia" w:hAnsiTheme="majorEastAsia" w:cstheme="majorEastAsia" w:hint="eastAsia"/>
          <w:color w:val="000000" w:themeColor="text1"/>
          <w:sz w:val="28"/>
          <w:szCs w:val="28"/>
        </w:rPr>
        <w:t>单位</w:t>
      </w:r>
      <w:r>
        <w:rPr>
          <w:rFonts w:asciiTheme="majorEastAsia" w:eastAsiaTheme="majorEastAsia" w:hAnsiTheme="majorEastAsia" w:cstheme="majorEastAsia" w:hint="eastAsia"/>
          <w:color w:val="000000" w:themeColor="text1"/>
          <w:sz w:val="28"/>
          <w:szCs w:val="28"/>
        </w:rPr>
        <w:t>原</w:t>
      </w:r>
      <w:r>
        <w:rPr>
          <w:rFonts w:asciiTheme="majorEastAsia" w:eastAsiaTheme="majorEastAsia" w:hAnsiTheme="majorEastAsia" w:cstheme="majorEastAsia" w:hint="eastAsia"/>
          <w:color w:val="000000" w:themeColor="text1"/>
          <w:sz w:val="28"/>
          <w:szCs w:val="28"/>
        </w:rPr>
        <w:t>推荐免试研究生工作方案基础上，根据本单位具体情况制定</w:t>
      </w:r>
      <w:r>
        <w:rPr>
          <w:rFonts w:asciiTheme="majorEastAsia" w:eastAsiaTheme="majorEastAsia" w:hAnsiTheme="majorEastAsia" w:cstheme="majorEastAsia" w:hint="eastAsia"/>
          <w:color w:val="000000" w:themeColor="text1"/>
          <w:sz w:val="28"/>
          <w:szCs w:val="28"/>
        </w:rPr>
        <w:t>2021</w:t>
      </w:r>
      <w:r>
        <w:rPr>
          <w:rFonts w:asciiTheme="majorEastAsia" w:eastAsiaTheme="majorEastAsia" w:hAnsiTheme="majorEastAsia" w:cstheme="majorEastAsia" w:hint="eastAsia"/>
          <w:color w:val="000000" w:themeColor="text1"/>
          <w:sz w:val="28"/>
          <w:szCs w:val="28"/>
        </w:rPr>
        <w:t>年推荐优秀应届本科毕业生免试攻读研究生实施细则或方案，</w:t>
      </w:r>
      <w:r>
        <w:rPr>
          <w:rFonts w:asciiTheme="majorEastAsia" w:eastAsiaTheme="majorEastAsia" w:hAnsiTheme="majorEastAsia" w:cstheme="majorEastAsia" w:hint="eastAsia"/>
          <w:color w:val="000000" w:themeColor="text1"/>
          <w:sz w:val="28"/>
          <w:szCs w:val="28"/>
        </w:rPr>
        <w:t>经单位教学委员会和推免工作领导小组讨论通过，并向本单位的师生公布。</w:t>
      </w:r>
      <w:r>
        <w:rPr>
          <w:rFonts w:asciiTheme="majorEastAsia" w:eastAsiaTheme="majorEastAsia" w:hAnsiTheme="majorEastAsia" w:cstheme="majorEastAsia" w:hint="eastAsia"/>
          <w:color w:val="000000" w:themeColor="text1"/>
          <w:sz w:val="28"/>
          <w:szCs w:val="28"/>
        </w:rPr>
        <w:t>报本科生院审核备案。</w:t>
      </w:r>
    </w:p>
    <w:p w:rsidR="00436174" w:rsidRDefault="001B2BCF">
      <w:pPr>
        <w:spacing w:line="480" w:lineRule="auto"/>
        <w:ind w:firstLineChars="150" w:firstLine="42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（二）我校</w:t>
      </w:r>
      <w:r>
        <w:rPr>
          <w:rFonts w:asciiTheme="majorEastAsia" w:eastAsiaTheme="majorEastAsia" w:hAnsiTheme="majorEastAsia" w:cstheme="majorEastAsia" w:hint="eastAsia"/>
          <w:sz w:val="28"/>
          <w:szCs w:val="28"/>
        </w:rPr>
        <w:t>2021</w:t>
      </w:r>
      <w:r>
        <w:rPr>
          <w:rFonts w:asciiTheme="majorEastAsia" w:eastAsiaTheme="majorEastAsia" w:hAnsiTheme="majorEastAsia" w:cstheme="majorEastAsia" w:hint="eastAsia"/>
          <w:sz w:val="28"/>
          <w:szCs w:val="28"/>
        </w:rPr>
        <w:t>届公费师范生不参加此次</w:t>
      </w:r>
      <w:r>
        <w:rPr>
          <w:rFonts w:asciiTheme="majorEastAsia" w:eastAsiaTheme="majorEastAsia" w:hAnsiTheme="majorEastAsia" w:cstheme="majorEastAsia" w:hint="eastAsia"/>
          <w:sz w:val="28"/>
          <w:szCs w:val="28"/>
        </w:rPr>
        <w:t>推免</w:t>
      </w:r>
      <w:r>
        <w:rPr>
          <w:rFonts w:asciiTheme="majorEastAsia" w:eastAsiaTheme="majorEastAsia" w:hAnsiTheme="majorEastAsia" w:cstheme="majorEastAsia" w:hint="eastAsia"/>
          <w:sz w:val="28"/>
          <w:szCs w:val="28"/>
        </w:rPr>
        <w:t>工作。</w:t>
      </w:r>
    </w:p>
    <w:p w:rsidR="00436174" w:rsidRDefault="001B2BCF">
      <w:pPr>
        <w:autoSpaceDE w:val="0"/>
        <w:autoSpaceDN w:val="0"/>
        <w:adjustRightInd w:val="0"/>
        <w:ind w:firstLineChars="150" w:firstLine="420"/>
        <w:jc w:val="left"/>
        <w:rPr>
          <w:rFonts w:asciiTheme="majorEastAsia" w:eastAsia="仿宋" w:hAnsiTheme="majorEastAsia" w:cstheme="majorEastAsia"/>
          <w:sz w:val="28"/>
          <w:szCs w:val="28"/>
        </w:rPr>
      </w:pPr>
      <w:r>
        <w:rPr>
          <w:rFonts w:asciiTheme="majorEastAsia" w:eastAsiaTheme="majorEastAsia" w:hAnsiTheme="majorEastAsia" w:cstheme="majorEastAsia" w:hint="eastAsia"/>
          <w:sz w:val="28"/>
          <w:szCs w:val="28"/>
        </w:rPr>
        <w:t>（三）坚持科学遴选，不断提高人才选拔质量。</w:t>
      </w:r>
      <w:r>
        <w:rPr>
          <w:rFonts w:asciiTheme="majorEastAsia" w:eastAsiaTheme="majorEastAsia" w:hAnsiTheme="majorEastAsia" w:cstheme="majorEastAsia" w:hint="eastAsia"/>
          <w:sz w:val="28"/>
          <w:szCs w:val="28"/>
        </w:rPr>
        <w:t>各培养单位应</w:t>
      </w:r>
      <w:r>
        <w:rPr>
          <w:rFonts w:asciiTheme="majorEastAsia" w:eastAsiaTheme="majorEastAsia" w:hAnsiTheme="majorEastAsia" w:cstheme="majorEastAsia" w:hint="eastAsia"/>
          <w:sz w:val="28"/>
          <w:szCs w:val="28"/>
        </w:rPr>
        <w:t>坚持德智体美劳全面衡量，以德为先，把学生思想品德考核作为推免生遴选的</w:t>
      </w:r>
      <w:r>
        <w:rPr>
          <w:rFonts w:asciiTheme="majorEastAsia" w:eastAsiaTheme="majorEastAsia" w:hAnsiTheme="majorEastAsia" w:cstheme="majorEastAsia" w:hint="eastAsia"/>
          <w:sz w:val="28"/>
          <w:szCs w:val="28"/>
        </w:rPr>
        <w:t>重要内容和依据，对思想品德考核不合格者不予推荐。加强对学生本科阶段学习情况的过程性评价，将本科阶段学业成绩作为推免最基础的遴选指标，不得专门组织遴选推免生的考试（包括笔试、面试等），将学生科研成果、竞赛获奖、参军入伍服兵役、志愿服务、到国际组织实习等因素纳入推免生遴选指标体系</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合理设置各遴选指标所占权重及单项指标上限分值，学生在某一方面中有多项加分情况时，原则上只取一项，不得为仅符合单一或部分遴选指标的学生单列计划或破格推荐</w:t>
      </w:r>
      <w:r>
        <w:rPr>
          <w:rFonts w:ascii="仿宋" w:eastAsia="仿宋" w:hAnsi="仿宋" w:cs="仿宋" w:hint="eastAsia"/>
          <w:sz w:val="28"/>
          <w:szCs w:val="28"/>
        </w:rPr>
        <w:t>。</w:t>
      </w:r>
      <w:r>
        <w:rPr>
          <w:rFonts w:asciiTheme="majorEastAsia" w:eastAsiaTheme="majorEastAsia" w:hAnsiTheme="majorEastAsia" w:cstheme="majorEastAsia" w:hint="eastAsia"/>
          <w:sz w:val="28"/>
          <w:szCs w:val="28"/>
        </w:rPr>
        <w:t xml:space="preserve"> </w:t>
      </w:r>
    </w:p>
    <w:p w:rsidR="00436174" w:rsidRDefault="001B2BCF">
      <w:pPr>
        <w:autoSpaceDE w:val="0"/>
        <w:autoSpaceDN w:val="0"/>
        <w:adjustRightInd w:val="0"/>
        <w:ind w:firstLineChars="200" w:firstLine="56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（四）</w:t>
      </w:r>
      <w:r>
        <w:rPr>
          <w:rFonts w:asciiTheme="majorEastAsia" w:eastAsiaTheme="majorEastAsia" w:hAnsiTheme="majorEastAsia" w:cstheme="majorEastAsia" w:hint="eastAsia"/>
          <w:sz w:val="28"/>
          <w:szCs w:val="28"/>
        </w:rPr>
        <w:t>各培养单位</w:t>
      </w:r>
      <w:r>
        <w:rPr>
          <w:rFonts w:asciiTheme="majorEastAsia" w:eastAsiaTheme="majorEastAsia" w:hAnsiTheme="majorEastAsia" w:cstheme="majorEastAsia" w:hint="eastAsia"/>
          <w:sz w:val="28"/>
          <w:szCs w:val="28"/>
        </w:rPr>
        <w:t>推免相关工作人员有直系亲属或利益相关人员报名参加本单位推免工作</w:t>
      </w:r>
      <w:r>
        <w:rPr>
          <w:rFonts w:asciiTheme="majorEastAsia" w:eastAsiaTheme="majorEastAsia" w:hAnsiTheme="majorEastAsia" w:cstheme="majorEastAsia" w:hint="eastAsia"/>
          <w:sz w:val="28"/>
          <w:szCs w:val="28"/>
        </w:rPr>
        <w:t>的应主动申请回避，有非直系亲属等报名参加推免工作的要主动报备。相关学生申请推免资格时也应主动向学校报备声明。纪检监察部门对推免工作实行全程监督，对未按规定报备声明回避关系的推免相关工作人员，学校将依规依纪严肃处理；对未按规定报备声明回避关系且影响推免过程和结果公平公</w:t>
      </w:r>
      <w:r>
        <w:rPr>
          <w:rFonts w:asciiTheme="majorEastAsia" w:eastAsiaTheme="majorEastAsia" w:hAnsiTheme="majorEastAsia" w:cstheme="majorEastAsia" w:hint="eastAsia"/>
          <w:sz w:val="28"/>
          <w:szCs w:val="28"/>
        </w:rPr>
        <w:lastRenderedPageBreak/>
        <w:t>正的学生，取消其推免资格。</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（五）</w:t>
      </w:r>
      <w:r>
        <w:rPr>
          <w:rFonts w:asciiTheme="majorEastAsia" w:eastAsiaTheme="majorEastAsia" w:hAnsiTheme="majorEastAsia" w:cstheme="majorEastAsia" w:hint="eastAsia"/>
          <w:sz w:val="28"/>
          <w:szCs w:val="28"/>
        </w:rPr>
        <w:t>各培养单位应</w:t>
      </w:r>
      <w:r>
        <w:rPr>
          <w:rFonts w:asciiTheme="majorEastAsia" w:eastAsiaTheme="majorEastAsia" w:hAnsiTheme="majorEastAsia" w:cstheme="majorEastAsia" w:hint="eastAsia"/>
          <w:sz w:val="28"/>
          <w:szCs w:val="28"/>
        </w:rPr>
        <w:t>严格审核认定学生的特殊学术专长。推免生学术专长原则上仅限学生本科阶段在核心期刊上以独立作者或第一作者发表的与学业相关的科研论文；作为主力成员参加与学业相关的国内权威科研竞赛（全国赛）并获得三等奖以上奖</w:t>
      </w:r>
      <w:r>
        <w:rPr>
          <w:rFonts w:asciiTheme="majorEastAsia" w:eastAsiaTheme="majorEastAsia" w:hAnsiTheme="majorEastAsia" w:cstheme="majorEastAsia" w:hint="eastAsia"/>
          <w:sz w:val="28"/>
          <w:szCs w:val="28"/>
        </w:rPr>
        <w:t>励（国际赛事参照执行，但不得低于国内赛事相关要求）。学生与直系亲属或学历、职称、职务明显高于本人者合作的科研成果</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竞赛获奖等仅作为参考，不纳入学生本人推免遴选综合评价成绩计算体系，同等条件下可优先考虑，对于社会质疑较多的赛事、刊物要从严把握，各</w:t>
      </w:r>
      <w:r>
        <w:rPr>
          <w:rFonts w:asciiTheme="majorEastAsia" w:eastAsiaTheme="majorEastAsia" w:hAnsiTheme="majorEastAsia" w:cstheme="majorEastAsia" w:hint="eastAsia"/>
          <w:sz w:val="28"/>
          <w:szCs w:val="28"/>
        </w:rPr>
        <w:t>培养单位</w:t>
      </w:r>
      <w:r>
        <w:rPr>
          <w:rFonts w:asciiTheme="majorEastAsia" w:eastAsiaTheme="majorEastAsia" w:hAnsiTheme="majorEastAsia" w:cstheme="majorEastAsia" w:hint="eastAsia"/>
          <w:sz w:val="28"/>
          <w:szCs w:val="28"/>
        </w:rPr>
        <w:t>要尽快调整本专业学生特殊学术专长认定标准和办法，确有困难的，须在</w:t>
      </w:r>
      <w:r>
        <w:rPr>
          <w:rFonts w:asciiTheme="majorEastAsia" w:eastAsiaTheme="majorEastAsia" w:hAnsiTheme="majorEastAsia" w:cstheme="majorEastAsia" w:hint="eastAsia"/>
          <w:sz w:val="28"/>
          <w:szCs w:val="28"/>
        </w:rPr>
        <w:t>2022</w:t>
      </w:r>
      <w:r>
        <w:rPr>
          <w:rFonts w:asciiTheme="majorEastAsia" w:eastAsiaTheme="majorEastAsia" w:hAnsiTheme="majorEastAsia" w:cstheme="majorEastAsia" w:hint="eastAsia"/>
          <w:sz w:val="28"/>
          <w:szCs w:val="28"/>
        </w:rPr>
        <w:t>年推免工作启动前调整完善到位。</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各培养单位</w:t>
      </w:r>
      <w:r>
        <w:rPr>
          <w:rFonts w:asciiTheme="majorEastAsia" w:eastAsiaTheme="majorEastAsia" w:hAnsiTheme="majorEastAsia" w:cstheme="majorEastAsia" w:hint="eastAsia"/>
          <w:sz w:val="28"/>
          <w:szCs w:val="28"/>
        </w:rPr>
        <w:t>专家审核小组可会同本研究领域权威专家、相关期刊杂志单位或赛事主办单位等，对申请推免资格学生的科研创新成果、论文、竞赛获奖及内容进行审核鉴定，排除抄袭、造假、冒名及有名无实等情况，并组织相关学生在一定范围内进行公开答辩，对学生提交的多篇科研成果实行代表作评价，评价重点聚焦到创新质量和个人贡献。专家审核小组及每位成员都要给出明确审核鉴定意见并签字存档。答辩全程要录音录像，答辩结果要公开公示，通过审核鉴定或答辩的学生特殊学术特长，须进行公示，未通过审核鉴定或答辩的，不得纳入推免遴选综合评价成绩计算体系。</w:t>
      </w:r>
    </w:p>
    <w:p w:rsidR="00436174" w:rsidRDefault="001B2BCF">
      <w:pPr>
        <w:numPr>
          <w:ilvl w:val="0"/>
          <w:numId w:val="2"/>
        </w:num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大学英语四、六级考试成绩不作为</w:t>
      </w:r>
      <w:r>
        <w:rPr>
          <w:rFonts w:asciiTheme="majorEastAsia" w:eastAsiaTheme="majorEastAsia" w:hAnsiTheme="majorEastAsia" w:cstheme="majorEastAsia" w:hint="eastAsia"/>
          <w:sz w:val="28"/>
          <w:szCs w:val="28"/>
        </w:rPr>
        <w:t>2021</w:t>
      </w:r>
      <w:r>
        <w:rPr>
          <w:rFonts w:asciiTheme="majorEastAsia" w:eastAsiaTheme="majorEastAsia" w:hAnsiTheme="majorEastAsia" w:cstheme="majorEastAsia" w:hint="eastAsia"/>
          <w:sz w:val="28"/>
          <w:szCs w:val="28"/>
        </w:rPr>
        <w:t>年推荐优秀应届本科毕业生免试攻读研究生的必备条件，可作为推免加分项</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加分权</w:t>
      </w:r>
      <w:r>
        <w:rPr>
          <w:rFonts w:asciiTheme="majorEastAsia" w:eastAsiaTheme="majorEastAsia" w:hAnsiTheme="majorEastAsia" w:cstheme="majorEastAsia" w:hint="eastAsia"/>
          <w:sz w:val="28"/>
          <w:szCs w:val="28"/>
        </w:rPr>
        <w:lastRenderedPageBreak/>
        <w:t>重由各</w:t>
      </w:r>
      <w:r>
        <w:rPr>
          <w:rFonts w:asciiTheme="majorEastAsia" w:eastAsiaTheme="majorEastAsia" w:hAnsiTheme="majorEastAsia" w:cstheme="majorEastAsia" w:hint="eastAsia"/>
          <w:sz w:val="28"/>
          <w:szCs w:val="28"/>
        </w:rPr>
        <w:t>培养单位</w:t>
      </w:r>
      <w:r>
        <w:rPr>
          <w:rFonts w:asciiTheme="majorEastAsia" w:eastAsiaTheme="majorEastAsia" w:hAnsiTheme="majorEastAsia" w:cstheme="majorEastAsia" w:hint="eastAsia"/>
          <w:sz w:val="28"/>
          <w:szCs w:val="28"/>
        </w:rPr>
        <w:t>自主确定。</w:t>
      </w:r>
    </w:p>
    <w:p w:rsidR="00436174" w:rsidRDefault="001B2BCF">
      <w:pPr>
        <w:spacing w:line="480" w:lineRule="auto"/>
        <w:ind w:firstLineChars="200" w:firstLine="562"/>
        <w:rPr>
          <w:rFonts w:asciiTheme="majorEastAsia" w:eastAsiaTheme="majorEastAsia" w:hAnsiTheme="majorEastAsia" w:cstheme="majorEastAsia"/>
          <w:b/>
          <w:bCs/>
          <w:color w:val="000000" w:themeColor="text1"/>
          <w:sz w:val="28"/>
          <w:szCs w:val="28"/>
        </w:rPr>
      </w:pPr>
      <w:r>
        <w:rPr>
          <w:rFonts w:asciiTheme="majorEastAsia" w:eastAsiaTheme="majorEastAsia" w:hAnsiTheme="majorEastAsia" w:cstheme="majorEastAsia" w:hint="eastAsia"/>
          <w:b/>
          <w:bCs/>
          <w:color w:val="000000" w:themeColor="text1"/>
          <w:sz w:val="28"/>
          <w:szCs w:val="28"/>
        </w:rPr>
        <w:t>三</w:t>
      </w:r>
      <w:r>
        <w:rPr>
          <w:rFonts w:asciiTheme="majorEastAsia" w:eastAsiaTheme="majorEastAsia" w:hAnsiTheme="majorEastAsia" w:cstheme="majorEastAsia" w:hint="eastAsia"/>
          <w:b/>
          <w:bCs/>
          <w:color w:val="000000" w:themeColor="text1"/>
          <w:sz w:val="28"/>
          <w:szCs w:val="28"/>
        </w:rPr>
        <w:t>、</w:t>
      </w:r>
      <w:r>
        <w:rPr>
          <w:rFonts w:asciiTheme="majorEastAsia" w:eastAsiaTheme="majorEastAsia" w:hAnsiTheme="majorEastAsia" w:cstheme="majorEastAsia" w:hint="eastAsia"/>
          <w:b/>
          <w:bCs/>
          <w:color w:val="000000" w:themeColor="text1"/>
          <w:sz w:val="28"/>
          <w:szCs w:val="28"/>
        </w:rPr>
        <w:t>指标分配</w:t>
      </w:r>
    </w:p>
    <w:p w:rsidR="00436174" w:rsidRDefault="001B2BCF">
      <w:pPr>
        <w:spacing w:line="480" w:lineRule="auto"/>
        <w:ind w:firstLineChars="200" w:firstLine="56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1</w:t>
      </w:r>
      <w:r>
        <w:rPr>
          <w:rFonts w:asciiTheme="majorEastAsia" w:eastAsiaTheme="majorEastAsia" w:hAnsiTheme="majorEastAsia" w:cstheme="majorEastAsia" w:hint="eastAsia"/>
          <w:color w:val="000000" w:themeColor="text1"/>
          <w:kern w:val="0"/>
          <w:sz w:val="28"/>
          <w:szCs w:val="28"/>
        </w:rPr>
        <w:t>、</w:t>
      </w:r>
      <w:r>
        <w:rPr>
          <w:rFonts w:ascii="微软雅黑" w:eastAsia="微软雅黑" w:hAnsi="微软雅黑" w:cs="微软雅黑"/>
          <w:color w:val="000000" w:themeColor="text1"/>
          <w:sz w:val="24"/>
          <w:shd w:val="clear" w:color="auto" w:fill="F5F5F5"/>
        </w:rPr>
        <w:t>我校</w:t>
      </w:r>
      <w:r>
        <w:rPr>
          <w:rFonts w:ascii="微软雅黑" w:eastAsia="微软雅黑" w:hAnsi="微软雅黑" w:cs="微软雅黑"/>
          <w:color w:val="000000" w:themeColor="text1"/>
          <w:sz w:val="24"/>
          <w:shd w:val="clear" w:color="auto" w:fill="F5F5F5"/>
        </w:rPr>
        <w:t>2021</w:t>
      </w:r>
      <w:r>
        <w:rPr>
          <w:rFonts w:ascii="微软雅黑" w:eastAsia="微软雅黑" w:hAnsi="微软雅黑" w:cs="微软雅黑"/>
          <w:color w:val="000000" w:themeColor="text1"/>
          <w:sz w:val="24"/>
          <w:shd w:val="clear" w:color="auto" w:fill="F5F5F5"/>
        </w:rPr>
        <w:t>年推免生</w:t>
      </w:r>
      <w:r>
        <w:rPr>
          <w:rFonts w:ascii="微软雅黑" w:eastAsia="微软雅黑" w:hAnsi="微软雅黑" w:cs="微软雅黑" w:hint="eastAsia"/>
          <w:color w:val="000000" w:themeColor="text1"/>
          <w:sz w:val="24"/>
          <w:shd w:val="clear" w:color="auto" w:fill="F5F5F5"/>
        </w:rPr>
        <w:t>指标</w:t>
      </w:r>
      <w:r>
        <w:rPr>
          <w:rFonts w:ascii="微软雅黑" w:eastAsia="微软雅黑" w:hAnsi="微软雅黑" w:cs="微软雅黑" w:hint="eastAsia"/>
          <w:color w:val="000000" w:themeColor="text1"/>
          <w:sz w:val="24"/>
          <w:shd w:val="clear" w:color="auto" w:fill="F5F5F5"/>
        </w:rPr>
        <w:t>400</w:t>
      </w:r>
      <w:r>
        <w:rPr>
          <w:rFonts w:ascii="微软雅黑" w:eastAsia="微软雅黑" w:hAnsi="微软雅黑" w:cs="微软雅黑"/>
          <w:color w:val="000000" w:themeColor="text1"/>
          <w:sz w:val="24"/>
          <w:shd w:val="clear" w:color="auto" w:fill="F5F5F5"/>
        </w:rPr>
        <w:t>个。</w:t>
      </w:r>
    </w:p>
    <w:p w:rsidR="00436174" w:rsidRDefault="001B2BCF">
      <w:pPr>
        <w:spacing w:line="480" w:lineRule="auto"/>
        <w:ind w:firstLineChars="200" w:firstLine="56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2</w:t>
      </w:r>
      <w:r>
        <w:rPr>
          <w:rFonts w:asciiTheme="majorEastAsia" w:eastAsiaTheme="majorEastAsia" w:hAnsiTheme="majorEastAsia" w:cstheme="majorEastAsia" w:hint="eastAsia"/>
          <w:color w:val="000000" w:themeColor="text1"/>
          <w:kern w:val="0"/>
          <w:sz w:val="28"/>
          <w:szCs w:val="28"/>
        </w:rPr>
        <w:t>、</w:t>
      </w:r>
      <w:r>
        <w:rPr>
          <w:rFonts w:asciiTheme="majorEastAsia" w:eastAsiaTheme="majorEastAsia" w:hAnsiTheme="majorEastAsia" w:cstheme="majorEastAsia" w:hint="eastAsia"/>
          <w:color w:val="000000" w:themeColor="text1"/>
          <w:kern w:val="0"/>
          <w:sz w:val="28"/>
          <w:szCs w:val="28"/>
        </w:rPr>
        <w:t>严格按照教育部相关文件以及</w:t>
      </w:r>
      <w:r>
        <w:rPr>
          <w:rFonts w:asciiTheme="majorEastAsia" w:eastAsiaTheme="majorEastAsia" w:hAnsiTheme="majorEastAsia" w:cstheme="majorEastAsia" w:hint="eastAsia"/>
          <w:color w:val="000000" w:themeColor="text1"/>
          <w:kern w:val="0"/>
          <w:sz w:val="28"/>
          <w:szCs w:val="28"/>
        </w:rPr>
        <w:t>我校相关文件要求</w:t>
      </w:r>
      <w:r>
        <w:rPr>
          <w:rFonts w:asciiTheme="majorEastAsia" w:eastAsiaTheme="majorEastAsia" w:hAnsiTheme="majorEastAsia" w:cstheme="majorEastAsia" w:hint="eastAsia"/>
          <w:color w:val="000000" w:themeColor="text1"/>
          <w:kern w:val="0"/>
          <w:sz w:val="28"/>
          <w:szCs w:val="28"/>
        </w:rPr>
        <w:t>，将教育部下达我校的推免生指标公平、公正分配至</w:t>
      </w:r>
      <w:r>
        <w:rPr>
          <w:rFonts w:asciiTheme="majorEastAsia" w:eastAsiaTheme="majorEastAsia" w:hAnsiTheme="majorEastAsia" w:cstheme="majorEastAsia" w:hint="eastAsia"/>
          <w:color w:val="000000" w:themeColor="text1"/>
          <w:kern w:val="0"/>
          <w:sz w:val="28"/>
          <w:szCs w:val="28"/>
        </w:rPr>
        <w:t>2021</w:t>
      </w:r>
      <w:r>
        <w:rPr>
          <w:rFonts w:asciiTheme="majorEastAsia" w:eastAsiaTheme="majorEastAsia" w:hAnsiTheme="majorEastAsia" w:cstheme="majorEastAsia" w:hint="eastAsia"/>
          <w:color w:val="000000" w:themeColor="text1"/>
          <w:kern w:val="0"/>
          <w:sz w:val="28"/>
          <w:szCs w:val="28"/>
        </w:rPr>
        <w:t>届本科毕业生所在的</w:t>
      </w:r>
      <w:r>
        <w:rPr>
          <w:rFonts w:asciiTheme="majorEastAsia" w:eastAsiaTheme="majorEastAsia" w:hAnsiTheme="majorEastAsia" w:cstheme="majorEastAsia" w:hint="eastAsia"/>
          <w:color w:val="000000" w:themeColor="text1"/>
          <w:kern w:val="0"/>
          <w:sz w:val="28"/>
          <w:szCs w:val="28"/>
        </w:rPr>
        <w:t>培养单位</w:t>
      </w:r>
      <w:r>
        <w:rPr>
          <w:rFonts w:asciiTheme="majorEastAsia" w:eastAsiaTheme="majorEastAsia" w:hAnsiTheme="majorEastAsia" w:cstheme="majorEastAsia" w:hint="eastAsia"/>
          <w:color w:val="000000" w:themeColor="text1"/>
          <w:kern w:val="0"/>
          <w:sz w:val="28"/>
          <w:szCs w:val="28"/>
        </w:rPr>
        <w:t>。</w:t>
      </w:r>
    </w:p>
    <w:p w:rsidR="00436174" w:rsidRDefault="001B2BCF">
      <w:pPr>
        <w:spacing w:line="480" w:lineRule="auto"/>
        <w:ind w:firstLineChars="200" w:firstLine="560"/>
        <w:rPr>
          <w:rFonts w:asciiTheme="majorEastAsia" w:eastAsiaTheme="majorEastAsia" w:hAnsiTheme="majorEastAsia" w:cstheme="majorEastAsia"/>
          <w:color w:val="000000" w:themeColor="text1"/>
          <w:kern w:val="0"/>
          <w:sz w:val="28"/>
          <w:szCs w:val="28"/>
        </w:rPr>
      </w:pPr>
      <w:r>
        <w:rPr>
          <w:rFonts w:asciiTheme="majorEastAsia" w:eastAsiaTheme="majorEastAsia" w:hAnsiTheme="majorEastAsia" w:cstheme="majorEastAsia" w:hint="eastAsia"/>
          <w:color w:val="000000" w:themeColor="text1"/>
          <w:kern w:val="0"/>
          <w:sz w:val="28"/>
          <w:szCs w:val="28"/>
        </w:rPr>
        <w:t>3</w:t>
      </w:r>
      <w:r>
        <w:rPr>
          <w:rFonts w:asciiTheme="majorEastAsia" w:eastAsiaTheme="majorEastAsia" w:hAnsiTheme="majorEastAsia" w:cstheme="majorEastAsia" w:hint="eastAsia"/>
          <w:color w:val="000000" w:themeColor="text1"/>
          <w:kern w:val="0"/>
          <w:sz w:val="28"/>
          <w:szCs w:val="28"/>
        </w:rPr>
        <w:t>、</w:t>
      </w:r>
      <w:r>
        <w:rPr>
          <w:rFonts w:asciiTheme="majorEastAsia" w:eastAsiaTheme="majorEastAsia" w:hAnsiTheme="majorEastAsia" w:cstheme="majorEastAsia" w:hint="eastAsia"/>
          <w:color w:val="000000" w:themeColor="text1"/>
          <w:kern w:val="0"/>
          <w:sz w:val="28"/>
          <w:szCs w:val="28"/>
        </w:rPr>
        <w:t>进一步优化指标分配方式，</w:t>
      </w:r>
      <w:r>
        <w:rPr>
          <w:rFonts w:asciiTheme="majorEastAsia" w:eastAsiaTheme="majorEastAsia" w:hAnsiTheme="majorEastAsia" w:cstheme="majorEastAsia" w:hint="eastAsia"/>
          <w:color w:val="000000" w:themeColor="text1"/>
          <w:kern w:val="0"/>
          <w:sz w:val="28"/>
          <w:szCs w:val="28"/>
        </w:rPr>
        <w:t>对我校</w:t>
      </w:r>
      <w:r>
        <w:rPr>
          <w:rFonts w:asciiTheme="majorEastAsia" w:eastAsiaTheme="majorEastAsia" w:hAnsiTheme="majorEastAsia" w:cstheme="majorEastAsia" w:hint="eastAsia"/>
          <w:color w:val="000000" w:themeColor="text1"/>
          <w:kern w:val="0"/>
          <w:sz w:val="28"/>
          <w:szCs w:val="28"/>
        </w:rPr>
        <w:t>人才培养专项计划</w:t>
      </w:r>
      <w:r>
        <w:rPr>
          <w:rFonts w:asciiTheme="majorEastAsia" w:eastAsiaTheme="majorEastAsia" w:hAnsiTheme="majorEastAsia" w:cstheme="majorEastAsia" w:hint="eastAsia"/>
          <w:color w:val="000000" w:themeColor="text1"/>
          <w:kern w:val="0"/>
          <w:sz w:val="28"/>
          <w:szCs w:val="28"/>
        </w:rPr>
        <w:t>、</w:t>
      </w:r>
      <w:r>
        <w:rPr>
          <w:rFonts w:asciiTheme="majorEastAsia" w:eastAsiaTheme="majorEastAsia" w:hAnsiTheme="majorEastAsia" w:cstheme="majorEastAsia" w:hint="eastAsia"/>
          <w:color w:val="000000" w:themeColor="text1"/>
          <w:kern w:val="0"/>
          <w:sz w:val="28"/>
          <w:szCs w:val="28"/>
        </w:rPr>
        <w:t>拔尖创新人才培养实验班</w:t>
      </w:r>
      <w:r>
        <w:rPr>
          <w:rFonts w:asciiTheme="majorEastAsia" w:eastAsiaTheme="majorEastAsia" w:hAnsiTheme="majorEastAsia" w:cstheme="majorEastAsia" w:hint="eastAsia"/>
          <w:color w:val="000000" w:themeColor="text1"/>
          <w:kern w:val="0"/>
          <w:sz w:val="28"/>
          <w:szCs w:val="28"/>
        </w:rPr>
        <w:t>、复合交叉班</w:t>
      </w:r>
      <w:r>
        <w:rPr>
          <w:rFonts w:asciiTheme="majorEastAsia" w:eastAsiaTheme="majorEastAsia" w:hAnsiTheme="majorEastAsia" w:cstheme="majorEastAsia" w:hint="eastAsia"/>
          <w:color w:val="000000" w:themeColor="text1"/>
          <w:kern w:val="0"/>
          <w:sz w:val="28"/>
          <w:szCs w:val="28"/>
        </w:rPr>
        <w:t>等相关学科倾斜</w:t>
      </w:r>
      <w:r>
        <w:rPr>
          <w:rFonts w:asciiTheme="majorEastAsia" w:eastAsiaTheme="majorEastAsia" w:hAnsiTheme="majorEastAsia" w:cstheme="majorEastAsia" w:hint="eastAsia"/>
          <w:color w:val="000000" w:themeColor="text1"/>
          <w:kern w:val="0"/>
          <w:sz w:val="28"/>
          <w:szCs w:val="28"/>
        </w:rPr>
        <w:t>，</w:t>
      </w:r>
      <w:r>
        <w:rPr>
          <w:rFonts w:asciiTheme="majorEastAsia" w:eastAsiaTheme="majorEastAsia" w:hAnsiTheme="majorEastAsia" w:cstheme="majorEastAsia" w:hint="eastAsia"/>
          <w:color w:val="000000" w:themeColor="text1"/>
          <w:kern w:val="0"/>
          <w:sz w:val="28"/>
          <w:szCs w:val="28"/>
        </w:rPr>
        <w:t>加大学校特色优势学科的人才培养力度。</w:t>
      </w:r>
    </w:p>
    <w:p w:rsidR="00436174" w:rsidRDefault="001B2BCF">
      <w:pPr>
        <w:spacing w:line="480" w:lineRule="auto"/>
        <w:ind w:firstLineChars="200" w:firstLine="562"/>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四</w:t>
      </w:r>
      <w:r>
        <w:rPr>
          <w:rFonts w:asciiTheme="majorEastAsia" w:eastAsiaTheme="majorEastAsia" w:hAnsiTheme="majorEastAsia" w:cstheme="majorEastAsia" w:hint="eastAsia"/>
          <w:b/>
          <w:bCs/>
          <w:sz w:val="28"/>
          <w:szCs w:val="28"/>
        </w:rPr>
        <w:t>、时间安排</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21</w:t>
      </w:r>
      <w:r>
        <w:rPr>
          <w:rFonts w:asciiTheme="majorEastAsia" w:eastAsiaTheme="majorEastAsia" w:hAnsiTheme="majorEastAsia" w:cstheme="majorEastAsia" w:hint="eastAsia"/>
          <w:sz w:val="28"/>
          <w:szCs w:val="28"/>
        </w:rPr>
        <w:t>日发布工作通知。</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日</w:t>
      </w:r>
      <w:r>
        <w:rPr>
          <w:rFonts w:asciiTheme="majorEastAsia" w:eastAsiaTheme="majorEastAsia" w:hAnsiTheme="majorEastAsia" w:cstheme="majorEastAsia" w:hint="eastAsia"/>
          <w:sz w:val="28"/>
          <w:szCs w:val="28"/>
        </w:rPr>
        <w:t>前</w:t>
      </w:r>
      <w:r>
        <w:rPr>
          <w:rFonts w:asciiTheme="majorEastAsia" w:eastAsiaTheme="majorEastAsia" w:hAnsiTheme="majorEastAsia" w:cstheme="majorEastAsia" w:hint="eastAsia"/>
          <w:sz w:val="28"/>
          <w:szCs w:val="28"/>
        </w:rPr>
        <w:t>各</w:t>
      </w:r>
      <w:r>
        <w:rPr>
          <w:rFonts w:asciiTheme="majorEastAsia" w:eastAsiaTheme="majorEastAsia" w:hAnsiTheme="majorEastAsia" w:cstheme="majorEastAsia" w:hint="eastAsia"/>
          <w:sz w:val="28"/>
          <w:szCs w:val="28"/>
        </w:rPr>
        <w:t>培养单位</w:t>
      </w:r>
      <w:r>
        <w:rPr>
          <w:rFonts w:asciiTheme="majorEastAsia" w:eastAsiaTheme="majorEastAsia" w:hAnsiTheme="majorEastAsia" w:cstheme="majorEastAsia" w:hint="eastAsia"/>
          <w:sz w:val="28"/>
          <w:szCs w:val="28"/>
        </w:rPr>
        <w:t>完成选拔工作，</w:t>
      </w:r>
      <w:r>
        <w:rPr>
          <w:rFonts w:asciiTheme="majorEastAsia" w:eastAsiaTheme="majorEastAsia" w:hAnsiTheme="majorEastAsia" w:cstheme="majorEastAsia" w:hint="eastAsia"/>
          <w:sz w:val="28"/>
          <w:szCs w:val="28"/>
        </w:rPr>
        <w:t>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日下午</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t>点以前将考核学生情况汇总表和学生数据库经</w:t>
      </w:r>
      <w:r>
        <w:rPr>
          <w:rFonts w:asciiTheme="majorEastAsia" w:eastAsiaTheme="majorEastAsia" w:hAnsiTheme="majorEastAsia" w:cstheme="majorEastAsia" w:hint="eastAsia"/>
          <w:sz w:val="28"/>
          <w:szCs w:val="28"/>
        </w:rPr>
        <w:t>单位</w:t>
      </w:r>
      <w:r>
        <w:rPr>
          <w:rFonts w:asciiTheme="majorEastAsia" w:eastAsiaTheme="majorEastAsia" w:hAnsiTheme="majorEastAsia" w:cstheme="majorEastAsia" w:hint="eastAsia"/>
          <w:sz w:val="28"/>
          <w:szCs w:val="28"/>
        </w:rPr>
        <w:t>领导签字并加盖</w:t>
      </w:r>
      <w:r>
        <w:rPr>
          <w:rFonts w:asciiTheme="majorEastAsia" w:eastAsiaTheme="majorEastAsia" w:hAnsiTheme="majorEastAsia" w:cstheme="majorEastAsia" w:hint="eastAsia"/>
          <w:sz w:val="28"/>
          <w:szCs w:val="28"/>
        </w:rPr>
        <w:t>单位</w:t>
      </w:r>
      <w:r>
        <w:rPr>
          <w:rFonts w:asciiTheme="majorEastAsia" w:eastAsiaTheme="majorEastAsia" w:hAnsiTheme="majorEastAsia" w:cstheme="majorEastAsia" w:hint="eastAsia"/>
          <w:sz w:val="28"/>
          <w:szCs w:val="28"/>
        </w:rPr>
        <w:t>公章后送交本科生院（党委学生工作部（人武部））</w:t>
      </w:r>
    </w:p>
    <w:p w:rsidR="00436174" w:rsidRDefault="001B2BCF">
      <w:pPr>
        <w:spacing w:line="48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学务管理办公室，并将电子版发送至指定邮箱。</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7</w:t>
      </w:r>
      <w:r>
        <w:rPr>
          <w:rFonts w:asciiTheme="majorEastAsia" w:eastAsiaTheme="majorEastAsia" w:hAnsiTheme="majorEastAsia" w:cstheme="majorEastAsia" w:hint="eastAsia"/>
          <w:sz w:val="28"/>
          <w:szCs w:val="28"/>
        </w:rPr>
        <w:t>日，学校推免生遴选工作领导小组审定拟推免名单，在全校范围内公示。</w:t>
      </w:r>
    </w:p>
    <w:p w:rsidR="00436174" w:rsidRDefault="001B2BCF">
      <w:pPr>
        <w:spacing w:line="480" w:lineRule="auto"/>
        <w:ind w:firstLineChars="200" w:firstLine="560"/>
        <w:rPr>
          <w:rFonts w:asciiTheme="majorEastAsia" w:eastAsiaTheme="majorEastAsia" w:hAnsiTheme="majorEastAsia" w:cstheme="majorEastAsia"/>
          <w:color w:val="000000" w:themeColor="text1"/>
          <w:sz w:val="28"/>
          <w:szCs w:val="28"/>
        </w:rPr>
      </w:pPr>
      <w:r>
        <w:rPr>
          <w:rFonts w:asciiTheme="majorEastAsia" w:eastAsiaTheme="majorEastAsia" w:hAnsiTheme="majorEastAsia" w:cstheme="majorEastAsia" w:hint="eastAsia"/>
          <w:color w:val="000000" w:themeColor="text1"/>
          <w:sz w:val="28"/>
          <w:szCs w:val="28"/>
        </w:rPr>
        <w:t>4</w:t>
      </w:r>
      <w:r>
        <w:rPr>
          <w:rFonts w:asciiTheme="majorEastAsia" w:eastAsiaTheme="majorEastAsia" w:hAnsiTheme="majorEastAsia" w:cstheme="majorEastAsia" w:hint="eastAsia"/>
          <w:color w:val="000000" w:themeColor="text1"/>
          <w:sz w:val="28"/>
          <w:szCs w:val="28"/>
        </w:rPr>
        <w:t>、今年推免数据上报系统增设学校统一上传学生成绩单功能，</w:t>
      </w:r>
      <w:r>
        <w:rPr>
          <w:rFonts w:asciiTheme="majorEastAsia" w:eastAsiaTheme="majorEastAsia" w:hAnsiTheme="majorEastAsia" w:cstheme="majorEastAsia" w:hint="eastAsia"/>
          <w:color w:val="000000" w:themeColor="text1"/>
          <w:sz w:val="28"/>
          <w:szCs w:val="28"/>
        </w:rPr>
        <w:t>2020</w:t>
      </w:r>
      <w:r>
        <w:rPr>
          <w:rFonts w:asciiTheme="majorEastAsia" w:eastAsiaTheme="majorEastAsia" w:hAnsiTheme="majorEastAsia" w:cstheme="majorEastAsia" w:hint="eastAsia"/>
          <w:color w:val="000000" w:themeColor="text1"/>
          <w:sz w:val="28"/>
          <w:szCs w:val="28"/>
        </w:rPr>
        <w:t>年</w:t>
      </w:r>
      <w:r>
        <w:rPr>
          <w:rFonts w:asciiTheme="majorEastAsia" w:eastAsiaTheme="majorEastAsia" w:hAnsiTheme="majorEastAsia" w:cstheme="majorEastAsia" w:hint="eastAsia"/>
          <w:color w:val="000000" w:themeColor="text1"/>
          <w:sz w:val="28"/>
          <w:szCs w:val="28"/>
        </w:rPr>
        <w:t>9</w:t>
      </w:r>
      <w:r>
        <w:rPr>
          <w:rFonts w:asciiTheme="majorEastAsia" w:eastAsiaTheme="majorEastAsia" w:hAnsiTheme="majorEastAsia" w:cstheme="majorEastAsia" w:hint="eastAsia"/>
          <w:color w:val="000000" w:themeColor="text1"/>
          <w:sz w:val="28"/>
          <w:szCs w:val="28"/>
        </w:rPr>
        <w:t>月</w:t>
      </w:r>
      <w:r>
        <w:rPr>
          <w:rFonts w:asciiTheme="majorEastAsia" w:eastAsiaTheme="majorEastAsia" w:hAnsiTheme="majorEastAsia" w:cstheme="majorEastAsia" w:hint="eastAsia"/>
          <w:color w:val="000000" w:themeColor="text1"/>
          <w:sz w:val="28"/>
          <w:szCs w:val="28"/>
        </w:rPr>
        <w:t>29</w:t>
      </w:r>
      <w:r>
        <w:rPr>
          <w:rFonts w:asciiTheme="majorEastAsia" w:eastAsiaTheme="majorEastAsia" w:hAnsiTheme="majorEastAsia" w:cstheme="majorEastAsia" w:hint="eastAsia"/>
          <w:color w:val="000000" w:themeColor="text1"/>
          <w:sz w:val="28"/>
          <w:szCs w:val="28"/>
        </w:rPr>
        <w:t>日各</w:t>
      </w:r>
      <w:r>
        <w:rPr>
          <w:rFonts w:asciiTheme="majorEastAsia" w:eastAsiaTheme="majorEastAsia" w:hAnsiTheme="majorEastAsia" w:cstheme="majorEastAsia" w:hint="eastAsia"/>
          <w:color w:val="000000" w:themeColor="text1"/>
          <w:sz w:val="28"/>
          <w:szCs w:val="28"/>
        </w:rPr>
        <w:t>培养单位</w:t>
      </w:r>
      <w:r>
        <w:rPr>
          <w:rFonts w:asciiTheme="majorEastAsia" w:eastAsiaTheme="majorEastAsia" w:hAnsiTheme="majorEastAsia" w:cstheme="majorEastAsia" w:hint="eastAsia"/>
          <w:color w:val="000000" w:themeColor="text1"/>
          <w:sz w:val="28"/>
          <w:szCs w:val="28"/>
        </w:rPr>
        <w:t>按要求发送具有推免资格学生的成绩单至指定邮箱。</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7</w:t>
      </w:r>
      <w:r>
        <w:rPr>
          <w:rFonts w:asciiTheme="majorEastAsia" w:eastAsiaTheme="majorEastAsia" w:hAnsiTheme="majorEastAsia" w:cstheme="majorEastAsia" w:hint="eastAsia"/>
          <w:sz w:val="28"/>
          <w:szCs w:val="28"/>
        </w:rPr>
        <w:t>日，将推免学生数据库</w:t>
      </w:r>
      <w:r>
        <w:rPr>
          <w:rFonts w:asciiTheme="majorEastAsia" w:eastAsiaTheme="majorEastAsia" w:hAnsiTheme="majorEastAsia" w:cstheme="majorEastAsia" w:hint="eastAsia"/>
          <w:color w:val="000000" w:themeColor="text1"/>
          <w:sz w:val="28"/>
          <w:szCs w:val="28"/>
        </w:rPr>
        <w:t>及成绩单</w:t>
      </w:r>
      <w:r>
        <w:rPr>
          <w:rFonts w:asciiTheme="majorEastAsia" w:eastAsiaTheme="majorEastAsia" w:hAnsiTheme="majorEastAsia" w:cstheme="majorEastAsia" w:hint="eastAsia"/>
          <w:sz w:val="28"/>
          <w:szCs w:val="28"/>
        </w:rPr>
        <w:t>报送至</w:t>
      </w:r>
      <w:r>
        <w:rPr>
          <w:rFonts w:asciiTheme="minorEastAsia" w:hAnsiTheme="minorEastAsia" w:cstheme="minorEastAsia" w:hint="eastAsia"/>
          <w:sz w:val="28"/>
          <w:szCs w:val="28"/>
        </w:rPr>
        <w:t>研究生院</w:t>
      </w:r>
      <w:r>
        <w:rPr>
          <w:rFonts w:asciiTheme="minorEastAsia" w:hAnsiTheme="minorEastAsia" w:cstheme="minorEastAsia" w:hint="eastAsia"/>
          <w:sz w:val="28"/>
          <w:szCs w:val="28"/>
        </w:rPr>
        <w:t>（党委研究生工作部）</w:t>
      </w:r>
      <w:r>
        <w:rPr>
          <w:rFonts w:asciiTheme="majorEastAsia" w:eastAsiaTheme="majorEastAsia" w:hAnsiTheme="majorEastAsia" w:cstheme="majorEastAsia" w:hint="eastAsia"/>
          <w:sz w:val="28"/>
          <w:szCs w:val="28"/>
        </w:rPr>
        <w:t>。</w:t>
      </w:r>
    </w:p>
    <w:p w:rsidR="00436174" w:rsidRDefault="001B2BCF">
      <w:pPr>
        <w:spacing w:line="480" w:lineRule="auto"/>
        <w:ind w:firstLineChars="200" w:firstLine="562"/>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五、</w:t>
      </w:r>
      <w:r>
        <w:rPr>
          <w:rFonts w:asciiTheme="majorEastAsia" w:eastAsiaTheme="majorEastAsia" w:hAnsiTheme="majorEastAsia" w:cstheme="majorEastAsia" w:hint="eastAsia"/>
          <w:b/>
          <w:bCs/>
          <w:sz w:val="28"/>
          <w:szCs w:val="28"/>
        </w:rPr>
        <w:t>其他说明</w:t>
      </w:r>
    </w:p>
    <w:p w:rsidR="00436174" w:rsidRDefault="001B2BCF">
      <w:pPr>
        <w:spacing w:line="48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学校其他有关文件规定与本方案不一致的，以本方案为准</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本方案的解释权属于</w:t>
      </w:r>
      <w:r>
        <w:rPr>
          <w:rFonts w:asciiTheme="minorEastAsia" w:hAnsiTheme="minorEastAsia" w:cstheme="minorEastAsia" w:hint="eastAsia"/>
          <w:sz w:val="28"/>
          <w:szCs w:val="28"/>
        </w:rPr>
        <w:t>学校推荐免试研究生遴选工作领导小组</w:t>
      </w:r>
      <w:r>
        <w:rPr>
          <w:rFonts w:asciiTheme="majorEastAsia" w:eastAsiaTheme="majorEastAsia" w:hAnsiTheme="majorEastAsia" w:cstheme="majorEastAsia" w:hint="eastAsia"/>
          <w:sz w:val="28"/>
          <w:szCs w:val="28"/>
        </w:rPr>
        <w:t>。</w:t>
      </w:r>
    </w:p>
    <w:p w:rsidR="00436174" w:rsidRDefault="00436174">
      <w:pPr>
        <w:spacing w:line="480" w:lineRule="auto"/>
        <w:ind w:firstLineChars="200" w:firstLine="560"/>
        <w:rPr>
          <w:rFonts w:asciiTheme="majorEastAsia" w:eastAsiaTheme="majorEastAsia" w:hAnsiTheme="majorEastAsia" w:cstheme="majorEastAsia"/>
          <w:sz w:val="28"/>
          <w:szCs w:val="28"/>
        </w:rPr>
      </w:pP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本科生院（党委学生工作部（人武部））</w:t>
      </w:r>
    </w:p>
    <w:p w:rsidR="00436174" w:rsidRDefault="001B2BCF">
      <w:pPr>
        <w:spacing w:line="48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21</w:t>
      </w:r>
      <w:r>
        <w:rPr>
          <w:rFonts w:asciiTheme="majorEastAsia" w:eastAsiaTheme="majorEastAsia" w:hAnsiTheme="majorEastAsia" w:cstheme="majorEastAsia" w:hint="eastAsia"/>
          <w:sz w:val="28"/>
          <w:szCs w:val="28"/>
        </w:rPr>
        <w:t>日</w:t>
      </w:r>
    </w:p>
    <w:p w:rsidR="00436174" w:rsidRDefault="00436174">
      <w:pPr>
        <w:spacing w:line="480" w:lineRule="auto"/>
        <w:ind w:firstLineChars="200" w:firstLine="560"/>
        <w:rPr>
          <w:rFonts w:asciiTheme="majorEastAsia" w:eastAsiaTheme="majorEastAsia" w:hAnsiTheme="majorEastAsia" w:cstheme="majorEastAsia"/>
          <w:sz w:val="28"/>
          <w:szCs w:val="28"/>
        </w:rPr>
      </w:pPr>
    </w:p>
    <w:sectPr w:rsidR="004361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CF" w:rsidRDefault="001B2BCF" w:rsidP="007442A1">
      <w:r>
        <w:separator/>
      </w:r>
    </w:p>
  </w:endnote>
  <w:endnote w:type="continuationSeparator" w:id="0">
    <w:p w:rsidR="001B2BCF" w:rsidRDefault="001B2BCF" w:rsidP="0074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CF" w:rsidRDefault="001B2BCF" w:rsidP="007442A1">
      <w:r>
        <w:separator/>
      </w:r>
    </w:p>
  </w:footnote>
  <w:footnote w:type="continuationSeparator" w:id="0">
    <w:p w:rsidR="001B2BCF" w:rsidRDefault="001B2BCF" w:rsidP="007442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85DF"/>
    <w:multiLevelType w:val="singleLevel"/>
    <w:tmpl w:val="2F4985DF"/>
    <w:lvl w:ilvl="0">
      <w:start w:val="6"/>
      <w:numFmt w:val="chineseCounting"/>
      <w:suff w:val="nothing"/>
      <w:lvlText w:val="（%1）"/>
      <w:lvlJc w:val="left"/>
      <w:rPr>
        <w:rFonts w:hint="eastAsia"/>
      </w:rPr>
    </w:lvl>
  </w:abstractNum>
  <w:abstractNum w:abstractNumId="1" w15:restartNumberingAfterBreak="0">
    <w:nsid w:val="51D2515B"/>
    <w:multiLevelType w:val="singleLevel"/>
    <w:tmpl w:val="51D2515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14"/>
    <w:rsid w:val="00011245"/>
    <w:rsid w:val="000702B5"/>
    <w:rsid w:val="000B134A"/>
    <w:rsid w:val="000E1BEA"/>
    <w:rsid w:val="0011646C"/>
    <w:rsid w:val="00171E59"/>
    <w:rsid w:val="001B2BCF"/>
    <w:rsid w:val="001D1028"/>
    <w:rsid w:val="0023400D"/>
    <w:rsid w:val="002C6FD4"/>
    <w:rsid w:val="002D1D8F"/>
    <w:rsid w:val="00316E14"/>
    <w:rsid w:val="00380F9C"/>
    <w:rsid w:val="00386554"/>
    <w:rsid w:val="003A3B0D"/>
    <w:rsid w:val="003D322D"/>
    <w:rsid w:val="003E4881"/>
    <w:rsid w:val="004332B0"/>
    <w:rsid w:val="0043454F"/>
    <w:rsid w:val="00436174"/>
    <w:rsid w:val="00453DB6"/>
    <w:rsid w:val="00467E18"/>
    <w:rsid w:val="00474415"/>
    <w:rsid w:val="00483635"/>
    <w:rsid w:val="004C74B3"/>
    <w:rsid w:val="004E57B0"/>
    <w:rsid w:val="00501EEB"/>
    <w:rsid w:val="00507A07"/>
    <w:rsid w:val="005506A6"/>
    <w:rsid w:val="005C6DFC"/>
    <w:rsid w:val="005D78D6"/>
    <w:rsid w:val="006113BA"/>
    <w:rsid w:val="00623B5E"/>
    <w:rsid w:val="0068264F"/>
    <w:rsid w:val="006926C1"/>
    <w:rsid w:val="00696BE9"/>
    <w:rsid w:val="006A43F2"/>
    <w:rsid w:val="006F045A"/>
    <w:rsid w:val="006F3B67"/>
    <w:rsid w:val="00703102"/>
    <w:rsid w:val="007215B4"/>
    <w:rsid w:val="00734214"/>
    <w:rsid w:val="007442A1"/>
    <w:rsid w:val="007A43C0"/>
    <w:rsid w:val="0083111D"/>
    <w:rsid w:val="00832CAC"/>
    <w:rsid w:val="00834678"/>
    <w:rsid w:val="008E396D"/>
    <w:rsid w:val="009012AC"/>
    <w:rsid w:val="00915920"/>
    <w:rsid w:val="00941D8D"/>
    <w:rsid w:val="00951284"/>
    <w:rsid w:val="009A17B2"/>
    <w:rsid w:val="009B2867"/>
    <w:rsid w:val="009D1E55"/>
    <w:rsid w:val="009D7B28"/>
    <w:rsid w:val="009F21D7"/>
    <w:rsid w:val="009F68CF"/>
    <w:rsid w:val="00A16C20"/>
    <w:rsid w:val="00A30728"/>
    <w:rsid w:val="00A57895"/>
    <w:rsid w:val="00B16AD4"/>
    <w:rsid w:val="00B621C8"/>
    <w:rsid w:val="00BA1218"/>
    <w:rsid w:val="00BE66D6"/>
    <w:rsid w:val="00BF6A7C"/>
    <w:rsid w:val="00C000ED"/>
    <w:rsid w:val="00C07866"/>
    <w:rsid w:val="00C273DF"/>
    <w:rsid w:val="00C3496D"/>
    <w:rsid w:val="00C43E21"/>
    <w:rsid w:val="00C718BC"/>
    <w:rsid w:val="00C8098C"/>
    <w:rsid w:val="00C9171E"/>
    <w:rsid w:val="00D47579"/>
    <w:rsid w:val="00E92579"/>
    <w:rsid w:val="00EA4D1B"/>
    <w:rsid w:val="00F91689"/>
    <w:rsid w:val="00FA1612"/>
    <w:rsid w:val="00FC5766"/>
    <w:rsid w:val="00FC7909"/>
    <w:rsid w:val="00FE5463"/>
    <w:rsid w:val="00FF3DD1"/>
    <w:rsid w:val="01D95FC3"/>
    <w:rsid w:val="0358121F"/>
    <w:rsid w:val="035C2EBF"/>
    <w:rsid w:val="0362092D"/>
    <w:rsid w:val="03843D85"/>
    <w:rsid w:val="03E8671E"/>
    <w:rsid w:val="07007E92"/>
    <w:rsid w:val="07BB230F"/>
    <w:rsid w:val="08402F04"/>
    <w:rsid w:val="089F0089"/>
    <w:rsid w:val="08E6547A"/>
    <w:rsid w:val="0942300B"/>
    <w:rsid w:val="09A75087"/>
    <w:rsid w:val="0BD653EE"/>
    <w:rsid w:val="0C900E71"/>
    <w:rsid w:val="0CE54EDF"/>
    <w:rsid w:val="0D81572F"/>
    <w:rsid w:val="10501BA6"/>
    <w:rsid w:val="10EE6A97"/>
    <w:rsid w:val="11FF24C8"/>
    <w:rsid w:val="12363DD1"/>
    <w:rsid w:val="13997F2B"/>
    <w:rsid w:val="13B02B7C"/>
    <w:rsid w:val="14B86AB5"/>
    <w:rsid w:val="14D13866"/>
    <w:rsid w:val="14D67D3E"/>
    <w:rsid w:val="15023246"/>
    <w:rsid w:val="15B1032B"/>
    <w:rsid w:val="169E1A61"/>
    <w:rsid w:val="19391A45"/>
    <w:rsid w:val="1C523AA1"/>
    <w:rsid w:val="1D075A0F"/>
    <w:rsid w:val="1E4B2ABC"/>
    <w:rsid w:val="1FC23314"/>
    <w:rsid w:val="202A504F"/>
    <w:rsid w:val="202A6DDD"/>
    <w:rsid w:val="20A246DD"/>
    <w:rsid w:val="217C4EA9"/>
    <w:rsid w:val="222B4051"/>
    <w:rsid w:val="22BF3F3D"/>
    <w:rsid w:val="24117A9B"/>
    <w:rsid w:val="24DB74DF"/>
    <w:rsid w:val="259C4888"/>
    <w:rsid w:val="25FA2CA0"/>
    <w:rsid w:val="26D14CE0"/>
    <w:rsid w:val="271E056D"/>
    <w:rsid w:val="274856A8"/>
    <w:rsid w:val="27607178"/>
    <w:rsid w:val="27BF710D"/>
    <w:rsid w:val="289531DE"/>
    <w:rsid w:val="28A66091"/>
    <w:rsid w:val="28D66F7D"/>
    <w:rsid w:val="29E07423"/>
    <w:rsid w:val="2A4C3112"/>
    <w:rsid w:val="2A8F66FC"/>
    <w:rsid w:val="2BD66EB9"/>
    <w:rsid w:val="2C4C1380"/>
    <w:rsid w:val="2ED435A5"/>
    <w:rsid w:val="2F001AB6"/>
    <w:rsid w:val="2F385400"/>
    <w:rsid w:val="2F6B7F47"/>
    <w:rsid w:val="30364A10"/>
    <w:rsid w:val="307A092A"/>
    <w:rsid w:val="308E198A"/>
    <w:rsid w:val="315E2E86"/>
    <w:rsid w:val="32794861"/>
    <w:rsid w:val="330447BA"/>
    <w:rsid w:val="33761B48"/>
    <w:rsid w:val="358B3451"/>
    <w:rsid w:val="363E7242"/>
    <w:rsid w:val="38142FC7"/>
    <w:rsid w:val="38647F49"/>
    <w:rsid w:val="390663CE"/>
    <w:rsid w:val="3A53228C"/>
    <w:rsid w:val="3B7E0771"/>
    <w:rsid w:val="3BB310BC"/>
    <w:rsid w:val="3C626397"/>
    <w:rsid w:val="3CF643B8"/>
    <w:rsid w:val="3D920977"/>
    <w:rsid w:val="3DE42A35"/>
    <w:rsid w:val="3E4C5071"/>
    <w:rsid w:val="3E7C33F5"/>
    <w:rsid w:val="415B4E64"/>
    <w:rsid w:val="426B78E2"/>
    <w:rsid w:val="42F233E8"/>
    <w:rsid w:val="43A135E1"/>
    <w:rsid w:val="44C41953"/>
    <w:rsid w:val="46E43603"/>
    <w:rsid w:val="479B1763"/>
    <w:rsid w:val="4A3F209F"/>
    <w:rsid w:val="4A573282"/>
    <w:rsid w:val="4ADC19D9"/>
    <w:rsid w:val="4BD373F8"/>
    <w:rsid w:val="4CF07F5B"/>
    <w:rsid w:val="4F7F2E62"/>
    <w:rsid w:val="4FB0031B"/>
    <w:rsid w:val="52215407"/>
    <w:rsid w:val="53DA728B"/>
    <w:rsid w:val="55122B86"/>
    <w:rsid w:val="57FA189F"/>
    <w:rsid w:val="59CA6D3B"/>
    <w:rsid w:val="5B157ECE"/>
    <w:rsid w:val="5C3B65D4"/>
    <w:rsid w:val="5CB00FF0"/>
    <w:rsid w:val="5CDD3FEF"/>
    <w:rsid w:val="5D1C4D85"/>
    <w:rsid w:val="5DD638DB"/>
    <w:rsid w:val="5DF85093"/>
    <w:rsid w:val="5E6726CA"/>
    <w:rsid w:val="5F383334"/>
    <w:rsid w:val="60607DCD"/>
    <w:rsid w:val="614D71F4"/>
    <w:rsid w:val="634E7ADE"/>
    <w:rsid w:val="639E3E13"/>
    <w:rsid w:val="63C74BDC"/>
    <w:rsid w:val="63D52233"/>
    <w:rsid w:val="6426561C"/>
    <w:rsid w:val="662E1639"/>
    <w:rsid w:val="667463BA"/>
    <w:rsid w:val="66C957E1"/>
    <w:rsid w:val="67863516"/>
    <w:rsid w:val="67AA73D4"/>
    <w:rsid w:val="69A16CF5"/>
    <w:rsid w:val="6A77066B"/>
    <w:rsid w:val="6ADE144B"/>
    <w:rsid w:val="6DF25F26"/>
    <w:rsid w:val="6E4867A8"/>
    <w:rsid w:val="6EFB73BE"/>
    <w:rsid w:val="6FDB60F9"/>
    <w:rsid w:val="703C02B0"/>
    <w:rsid w:val="7107123C"/>
    <w:rsid w:val="716A1CE6"/>
    <w:rsid w:val="72DD66D0"/>
    <w:rsid w:val="73EB6666"/>
    <w:rsid w:val="744C1C1E"/>
    <w:rsid w:val="74A663AD"/>
    <w:rsid w:val="75B14431"/>
    <w:rsid w:val="77CB2BDD"/>
    <w:rsid w:val="78EC4166"/>
    <w:rsid w:val="7B896651"/>
    <w:rsid w:val="7BEA7746"/>
    <w:rsid w:val="7C196849"/>
    <w:rsid w:val="7C8C32AF"/>
    <w:rsid w:val="7CB93326"/>
    <w:rsid w:val="7F5C25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3F593-7395-4F54-806F-B3233FF5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kern w:val="2"/>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1990</Characters>
  <Application>Microsoft Office Word</Application>
  <DocSecurity>0</DocSecurity>
  <Lines>16</Lines>
  <Paragraphs>4</Paragraphs>
  <ScaleCrop>false</ScaleCrop>
  <Company>User</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2020-09-22T00:27:00Z</cp:lastPrinted>
  <dcterms:created xsi:type="dcterms:W3CDTF">2020-09-24T01:47:00Z</dcterms:created>
  <dcterms:modified xsi:type="dcterms:W3CDTF">2020-09-24T01:47:00Z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